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CF" w:rsidRDefault="00CF6DCF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F6DCF" w:rsidTr="00CF6DCF">
        <w:tc>
          <w:tcPr>
            <w:tcW w:w="4676" w:type="dxa"/>
          </w:tcPr>
          <w:p w:rsidR="00CF6DCF" w:rsidRPr="000712D0" w:rsidRDefault="00CF6DCF" w:rsidP="00AB0BB9">
            <w:r>
              <w:t xml:space="preserve">№ </w:t>
            </w:r>
            <w:r w:rsidRPr="001E6664">
              <w:rPr>
                <w:noProof/>
              </w:rPr>
              <w:t>28-26-н/қ</w:t>
            </w:r>
            <w:r>
              <w:br/>
            </w:r>
            <w:r w:rsidRPr="006E15E3">
              <w:rPr>
                <w:noProof/>
              </w:rPr>
              <w:t>05.02.2026</w:t>
            </w:r>
          </w:p>
        </w:tc>
        <w:tc>
          <w:tcPr>
            <w:tcW w:w="4678" w:type="dxa"/>
          </w:tcPr>
          <w:p w:rsidR="00CF6DCF" w:rsidRDefault="00CF6DCF" w:rsidP="00CF6DCF">
            <w:pPr>
              <w:rPr>
                <w:lang w:val="kk-KZ"/>
              </w:rPr>
            </w:pPr>
          </w:p>
        </w:tc>
      </w:tr>
    </w:tbl>
    <w:p w:rsidR="00CF6DCF" w:rsidRPr="00867E72" w:rsidRDefault="00CF6DCF" w:rsidP="00CF6DCF">
      <w:p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</w:p>
    <w:p w:rsidR="00CF6DCF" w:rsidRPr="00062B0A" w:rsidRDefault="00CF6DCF" w:rsidP="0037650A">
      <w:pPr>
        <w:autoSpaceDE w:val="0"/>
        <w:autoSpaceDN w:val="0"/>
        <w:adjustRightInd w:val="0"/>
        <w:rPr>
          <w:b/>
          <w:sz w:val="28"/>
          <w:szCs w:val="28"/>
          <w:lang w:val="kk-KZ"/>
        </w:rPr>
      </w:pPr>
      <w:r w:rsidRPr="00062B0A">
        <w:rPr>
          <w:b/>
          <w:noProof/>
          <w:sz w:val="28"/>
          <w:szCs w:val="28"/>
          <w:lang w:val="kk-KZ"/>
        </w:rPr>
        <w:t>Қоғамдық денсаулық сақтау саласындағы</w:t>
      </w:r>
      <w:r w:rsidRPr="00062B0A">
        <w:rPr>
          <w:b/>
          <w:noProof/>
          <w:sz w:val="28"/>
          <w:szCs w:val="28"/>
          <w:lang w:val="kk-KZ"/>
        </w:rPr>
        <w:br/>
        <w:t>төтенше жағдайларға ден қою жөніндегі</w:t>
      </w:r>
      <w:r w:rsidRPr="00062B0A">
        <w:rPr>
          <w:b/>
          <w:noProof/>
          <w:sz w:val="28"/>
          <w:szCs w:val="28"/>
          <w:lang w:val="kk-KZ"/>
        </w:rPr>
        <w:br/>
        <w:t>облыстық жедел штаб өкілдеріне</w:t>
      </w:r>
      <w:r w:rsidRPr="00062B0A">
        <w:rPr>
          <w:b/>
          <w:noProof/>
          <w:sz w:val="28"/>
          <w:szCs w:val="28"/>
          <w:lang w:val="kk-KZ"/>
        </w:rPr>
        <w:br/>
        <w:t>арналған оқыту өткізу туралы</w:t>
      </w:r>
    </w:p>
    <w:p w:rsidR="006A1F6F" w:rsidRDefault="00062B0A">
      <w:pPr>
        <w:rPr>
          <w:lang w:val="kk-KZ"/>
        </w:rPr>
      </w:pPr>
      <w:r w:rsidRPr="00062B0A">
        <w:rPr>
          <w:lang w:val="kk-KZ"/>
        </w:rPr>
        <w:t xml:space="preserve">  </w:t>
      </w:r>
    </w:p>
    <w:p w:rsidR="00062B0A" w:rsidRPr="00062B0A" w:rsidRDefault="00062B0A">
      <w:pPr>
        <w:rPr>
          <w:lang w:val="kk-KZ"/>
        </w:rPr>
      </w:pPr>
    </w:p>
    <w:p w:rsidR="006A1F6F" w:rsidRPr="00062B0A" w:rsidRDefault="00062B0A">
      <w:pPr>
        <w:ind w:firstLine="708"/>
        <w:jc w:val="both"/>
        <w:rPr>
          <w:sz w:val="28"/>
          <w:lang w:val="kk-KZ"/>
        </w:rPr>
      </w:pPr>
      <w:r w:rsidRPr="00062B0A">
        <w:rPr>
          <w:sz w:val="28"/>
          <w:lang w:val="kk-KZ"/>
        </w:rPr>
        <w:t>ҚР ДСМ «Ұлттық қоғамдық денсаулық сақтау орталығы» ШЖҚ РМК (бұдан әрі - Кәсіпорын) және Қазақстандағы АҚШ Колумбия университеті қоғамдық денсаулық сақтау мектебіндегі ICAP арасында жасалған 05.02.2025 жылғы №41/А жұмыстарды орындау туралы келісімшартқа (бұ</w:t>
      </w:r>
      <w:r w:rsidRPr="00062B0A">
        <w:rPr>
          <w:sz w:val="28"/>
          <w:lang w:val="kk-KZ"/>
        </w:rPr>
        <w:t>дан әрі – Келісімшарт) сай ICAP «Қазақстандағы ұлттық және өңірлік деңгейлерде қоғамдық денсаулық сақтау саласындағы төтенше жағдайларды басқару (ҚДТЖБ) жүйелерін нығайту» жобасы аясында 2026 жылға арналған жұмыс жоспарын (бұдан әрі – Жұмыс жоспары) іске а</w:t>
      </w:r>
      <w:r w:rsidRPr="00062B0A">
        <w:rPr>
          <w:sz w:val="28"/>
          <w:lang w:val="kk-KZ"/>
        </w:rPr>
        <w:t xml:space="preserve">сыру жөніндегі іс – шаралардың орындалуын қамтамасыз ету мақсатында </w:t>
      </w:r>
      <w:r w:rsidRPr="00062B0A">
        <w:rPr>
          <w:b/>
          <w:sz w:val="28"/>
          <w:lang w:val="kk-KZ"/>
        </w:rPr>
        <w:t>БҰЙЫРАМЫН</w:t>
      </w:r>
      <w:r w:rsidRPr="00062B0A">
        <w:rPr>
          <w:sz w:val="28"/>
          <w:lang w:val="kk-KZ"/>
        </w:rPr>
        <w:t xml:space="preserve">: </w:t>
      </w:r>
    </w:p>
    <w:p w:rsidR="006A1F6F" w:rsidRPr="00062B0A" w:rsidRDefault="00062B0A">
      <w:pPr>
        <w:ind w:firstLine="360"/>
        <w:jc w:val="both"/>
        <w:rPr>
          <w:sz w:val="28"/>
          <w:lang w:val="kk-KZ"/>
        </w:rPr>
      </w:pPr>
      <w:r w:rsidRPr="00062B0A">
        <w:rPr>
          <w:sz w:val="28"/>
          <w:lang w:val="kk-KZ"/>
        </w:rPr>
        <w:t>1.</w:t>
      </w:r>
      <w:r w:rsidRPr="00062B0A">
        <w:rPr>
          <w:sz w:val="28"/>
          <w:lang w:val="kk-KZ"/>
        </w:rPr>
        <w:t xml:space="preserve">     </w:t>
      </w:r>
      <w:r w:rsidRPr="00062B0A">
        <w:rPr>
          <w:sz w:val="28"/>
          <w:lang w:val="kk-KZ"/>
        </w:rPr>
        <w:t>Кәсіпорынға Маңғыстау облысының қоғамдық денсаулық сақтау саласындағы төтенше жағдайларға ден қою жөніндегі облыстық жедел штаб өкілдеріне арналған оқытуды 2026 жылдың 1</w:t>
      </w:r>
      <w:r w:rsidRPr="00062B0A">
        <w:rPr>
          <w:sz w:val="28"/>
          <w:lang w:val="kk-KZ"/>
        </w:rPr>
        <w:t>7-20 ақпан аралығында Ақтау қаласында дәстүрлі (офлайн) форматта ұйымдастыру және өткізу тапсырылсын.</w:t>
      </w:r>
    </w:p>
    <w:p w:rsidR="006A1F6F" w:rsidRPr="00062B0A" w:rsidRDefault="00062B0A">
      <w:pPr>
        <w:ind w:firstLine="360"/>
        <w:jc w:val="both"/>
        <w:rPr>
          <w:sz w:val="28"/>
          <w:lang w:val="kk-KZ"/>
        </w:rPr>
      </w:pPr>
      <w:r w:rsidRPr="00062B0A">
        <w:rPr>
          <w:sz w:val="28"/>
          <w:lang w:val="kk-KZ"/>
        </w:rPr>
        <w:t>2.</w:t>
      </w:r>
      <w:r w:rsidRPr="00062B0A">
        <w:rPr>
          <w:sz w:val="28"/>
          <w:lang w:val="kk-KZ"/>
        </w:rPr>
        <w:t xml:space="preserve">     </w:t>
      </w:r>
      <w:r w:rsidRPr="00062B0A">
        <w:rPr>
          <w:sz w:val="28"/>
          <w:lang w:val="kk-KZ"/>
        </w:rPr>
        <w:t xml:space="preserve">Оқыту бағдарламасы осы бұйрықтың 1-қосымшасына сәйкес бекітілсін. </w:t>
      </w:r>
    </w:p>
    <w:p w:rsidR="006A1F6F" w:rsidRPr="00062B0A" w:rsidRDefault="00062B0A">
      <w:pPr>
        <w:ind w:firstLine="360"/>
        <w:jc w:val="both"/>
        <w:rPr>
          <w:sz w:val="28"/>
          <w:lang w:val="kk-KZ"/>
        </w:rPr>
      </w:pPr>
      <w:r w:rsidRPr="00062B0A">
        <w:rPr>
          <w:sz w:val="28"/>
          <w:lang w:val="kk-KZ"/>
        </w:rPr>
        <w:t>3.</w:t>
      </w:r>
      <w:r w:rsidRPr="00062B0A">
        <w:rPr>
          <w:sz w:val="28"/>
          <w:lang w:val="kk-KZ"/>
        </w:rPr>
        <w:t xml:space="preserve">     </w:t>
      </w:r>
      <w:r w:rsidRPr="00062B0A">
        <w:rPr>
          <w:sz w:val="28"/>
          <w:lang w:val="kk-KZ"/>
        </w:rPr>
        <w:t>Оқуға қатысушылардың тізімі осы бұйрықтың 2-қосымшасына сәйкес бекітілсін</w:t>
      </w:r>
      <w:r w:rsidRPr="00062B0A">
        <w:rPr>
          <w:sz w:val="28"/>
          <w:lang w:val="kk-KZ"/>
        </w:rPr>
        <w:t xml:space="preserve"> және оқыту қорытындысы бойынша қатысу сертификаттарын, ал медициналық білімі бар қатысушыларға 60 сағат (2 кредит) көлемінде біліктілікті арттыру туралы куәліктерді беру қамтамасыз етілсін. </w:t>
      </w:r>
    </w:p>
    <w:p w:rsidR="006A1F6F" w:rsidRPr="00062B0A" w:rsidRDefault="00062B0A">
      <w:pPr>
        <w:ind w:firstLine="360"/>
        <w:jc w:val="both"/>
        <w:rPr>
          <w:sz w:val="28"/>
          <w:lang w:val="kk-KZ"/>
        </w:rPr>
      </w:pPr>
      <w:r w:rsidRPr="00062B0A">
        <w:rPr>
          <w:sz w:val="28"/>
          <w:lang w:val="kk-KZ"/>
        </w:rPr>
        <w:t>4.</w:t>
      </w:r>
      <w:r w:rsidRPr="00062B0A">
        <w:rPr>
          <w:sz w:val="28"/>
          <w:lang w:val="kk-KZ"/>
        </w:rPr>
        <w:t xml:space="preserve">     </w:t>
      </w:r>
      <w:r w:rsidRPr="00062B0A">
        <w:rPr>
          <w:sz w:val="28"/>
          <w:lang w:val="kk-KZ"/>
        </w:rPr>
        <w:t xml:space="preserve">Оқу фасилитаторларының/ оқытушыларының тізімі осы бұйрықтың 3-қосымшасына сәйкес бекітілсін.  </w:t>
      </w:r>
    </w:p>
    <w:p w:rsidR="006A1F6F" w:rsidRPr="00062B0A" w:rsidRDefault="00062B0A">
      <w:pPr>
        <w:ind w:firstLine="360"/>
        <w:jc w:val="both"/>
        <w:rPr>
          <w:sz w:val="28"/>
          <w:lang w:val="kk-KZ"/>
        </w:rPr>
      </w:pPr>
      <w:r w:rsidRPr="00062B0A">
        <w:rPr>
          <w:sz w:val="28"/>
          <w:lang w:val="kk-KZ"/>
        </w:rPr>
        <w:t>5.</w:t>
      </w:r>
      <w:r w:rsidRPr="00062B0A">
        <w:rPr>
          <w:sz w:val="28"/>
          <w:lang w:val="kk-KZ"/>
        </w:rPr>
        <w:t xml:space="preserve">     </w:t>
      </w:r>
      <w:r w:rsidRPr="00062B0A">
        <w:rPr>
          <w:sz w:val="28"/>
          <w:lang w:val="kk-KZ"/>
        </w:rPr>
        <w:t xml:space="preserve">Жұмыстарды жалпы үйлестіру және жұмыс жоспарының іске асырылуын бақылауды ICAP-тың ҚДТЖБ бойынша жоба үйлестірушісі З.Ахметоваға  жүктелсін. </w:t>
      </w:r>
    </w:p>
    <w:p w:rsidR="006A1F6F" w:rsidRPr="00062B0A" w:rsidRDefault="00062B0A">
      <w:pPr>
        <w:ind w:firstLine="360"/>
        <w:jc w:val="both"/>
        <w:rPr>
          <w:sz w:val="28"/>
          <w:lang w:val="kk-KZ"/>
        </w:rPr>
      </w:pPr>
      <w:r w:rsidRPr="00062B0A">
        <w:rPr>
          <w:sz w:val="28"/>
          <w:lang w:val="kk-KZ"/>
        </w:rPr>
        <w:t>6.</w:t>
      </w:r>
      <w:r w:rsidRPr="00062B0A">
        <w:rPr>
          <w:sz w:val="28"/>
          <w:lang w:val="kk-KZ"/>
        </w:rPr>
        <w:t xml:space="preserve">     </w:t>
      </w:r>
      <w:r w:rsidRPr="00062B0A">
        <w:rPr>
          <w:sz w:val="28"/>
          <w:lang w:val="kk-KZ"/>
        </w:rPr>
        <w:t>Осы б</w:t>
      </w:r>
      <w:r w:rsidRPr="00062B0A">
        <w:rPr>
          <w:sz w:val="28"/>
          <w:lang w:val="kk-KZ"/>
        </w:rPr>
        <w:t>ұйрықтың орындалуын бақылауды өзімде қалдырамын.</w:t>
      </w:r>
    </w:p>
    <w:p w:rsidR="006A1F6F" w:rsidRPr="00062B0A" w:rsidRDefault="00062B0A">
      <w:pPr>
        <w:spacing w:after="283"/>
        <w:ind w:firstLine="360"/>
        <w:jc w:val="both"/>
        <w:rPr>
          <w:sz w:val="28"/>
          <w:lang w:val="kk-KZ"/>
        </w:rPr>
      </w:pPr>
      <w:r w:rsidRPr="00062B0A">
        <w:rPr>
          <w:sz w:val="28"/>
          <w:lang w:val="kk-KZ"/>
        </w:rPr>
        <w:lastRenderedPageBreak/>
        <w:t>7.</w:t>
      </w:r>
      <w:r w:rsidRPr="00062B0A">
        <w:rPr>
          <w:sz w:val="28"/>
          <w:lang w:val="kk-KZ"/>
        </w:rPr>
        <w:t xml:space="preserve">     </w:t>
      </w:r>
      <w:r w:rsidRPr="00062B0A">
        <w:rPr>
          <w:sz w:val="28"/>
          <w:lang w:val="kk-KZ"/>
        </w:rPr>
        <w:t>Осы бұйрық оған қол қойылған күннен бастап күшіне енеді.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697"/>
      </w:tblGrid>
      <w:tr w:rsidR="00CF6DCF" w:rsidRPr="0002292B" w:rsidTr="00062B0A">
        <w:tc>
          <w:tcPr>
            <w:tcW w:w="4659" w:type="dxa"/>
          </w:tcPr>
          <w:p w:rsidR="00CF6DCF" w:rsidRPr="0002292B" w:rsidRDefault="00CF6DCF" w:rsidP="00AB0BB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noProof/>
                <w:sz w:val="28"/>
                <w:szCs w:val="28"/>
              </w:rPr>
              <w:t>Басқарма төрағасы</w:t>
            </w:r>
          </w:p>
        </w:tc>
        <w:tc>
          <w:tcPr>
            <w:tcW w:w="4697" w:type="dxa"/>
          </w:tcPr>
          <w:p w:rsidR="00CF6DCF" w:rsidRPr="0002292B" w:rsidRDefault="00CF6DCF" w:rsidP="00AB0BB9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Э. Байжүнісов</w:t>
            </w:r>
          </w:p>
        </w:tc>
      </w:tr>
    </w:tbl>
    <w:p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p w:rsidR="002619BE" w:rsidRDefault="002619BE" w:rsidP="00993C9B">
      <w:pPr>
        <w:tabs>
          <w:tab w:val="left" w:pos="6240"/>
        </w:tabs>
        <w:rPr>
          <w:sz w:val="20"/>
          <w:szCs w:val="20"/>
          <w:lang w:val="kk-KZ"/>
        </w:rPr>
        <w:sectPr w:rsidR="002619BE" w:rsidSect="00075628">
          <w:headerReference w:type="first" r:id="rId8"/>
          <w:pgSz w:w="11906" w:h="16838"/>
          <w:pgMar w:top="3403" w:right="849" w:bottom="851" w:left="1701" w:header="568" w:footer="510" w:gutter="0"/>
          <w:cols w:space="708"/>
          <w:titlePg/>
          <w:docGrid w:linePitch="360"/>
        </w:sectPr>
      </w:pPr>
    </w:p>
    <w:p w:rsidR="00A72957" w:rsidRDefault="00A72957" w:rsidP="00993C9B">
      <w:pPr>
        <w:tabs>
          <w:tab w:val="left" w:pos="6240"/>
        </w:tabs>
        <w:rPr>
          <w:sz w:val="20"/>
          <w:szCs w:val="20"/>
          <w:lang w:val="kk-KZ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075628" w:rsidTr="00075628">
        <w:tc>
          <w:tcPr>
            <w:tcW w:w="4676" w:type="dxa"/>
            <w:hideMark/>
          </w:tcPr>
          <w:p w:rsidR="00075628" w:rsidRDefault="00075628">
            <w:r>
              <w:t xml:space="preserve">№ </w:t>
            </w:r>
            <w:r>
              <w:rPr>
                <w:noProof/>
              </w:rPr>
              <w:t>28-26-н/қ</w:t>
            </w:r>
            <w:r>
              <w:br/>
            </w:r>
            <w:r>
              <w:rPr>
                <w:noProof/>
              </w:rPr>
              <w:t>05.02.2026</w:t>
            </w:r>
          </w:p>
        </w:tc>
        <w:tc>
          <w:tcPr>
            <w:tcW w:w="4678" w:type="dxa"/>
          </w:tcPr>
          <w:p w:rsidR="00075628" w:rsidRDefault="00075628">
            <w:pPr>
              <w:rPr>
                <w:lang w:val="kk-KZ"/>
              </w:rPr>
            </w:pPr>
          </w:p>
        </w:tc>
      </w:tr>
    </w:tbl>
    <w:p w:rsidR="00075628" w:rsidRDefault="00075628" w:rsidP="00075628">
      <w:pPr>
        <w:rPr>
          <w:b/>
          <w:sz w:val="28"/>
          <w:szCs w:val="28"/>
          <w:lang w:val="kk-KZ"/>
        </w:rPr>
      </w:pPr>
    </w:p>
    <w:p w:rsidR="00075628" w:rsidRDefault="00075628" w:rsidP="00075628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О проведении обучения для представителей</w:t>
      </w:r>
      <w:r>
        <w:rPr>
          <w:b/>
          <w:noProof/>
          <w:sz w:val="28"/>
          <w:szCs w:val="28"/>
        </w:rPr>
        <w:br/>
        <w:t>областных оперативных штабов по</w:t>
      </w:r>
      <w:r>
        <w:rPr>
          <w:b/>
          <w:noProof/>
          <w:sz w:val="28"/>
          <w:szCs w:val="28"/>
        </w:rPr>
        <w:br/>
        <w:t>реагированию на чрезвычайные ситуации</w:t>
      </w:r>
      <w:r>
        <w:rPr>
          <w:b/>
          <w:noProof/>
          <w:sz w:val="28"/>
          <w:szCs w:val="28"/>
        </w:rPr>
        <w:br/>
        <w:t>в сфере общественного здравоохранения</w:t>
      </w:r>
    </w:p>
    <w:p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5628" w:rsidRDefault="00075628" w:rsidP="0007562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1F6F" w:rsidRDefault="00062B0A">
      <w:pPr>
        <w:ind w:firstLine="708"/>
        <w:jc w:val="both"/>
        <w:rPr>
          <w:sz w:val="28"/>
        </w:rPr>
      </w:pPr>
      <w:r>
        <w:rPr>
          <w:sz w:val="28"/>
        </w:rPr>
        <w:t>В целях обеспечения выполнения мероприятий по реализации Плана мероприятий на 2026 год (далее – Рабочий план) в рамках проекта ICAP «Укрепление систем управ</w:t>
      </w:r>
      <w:r>
        <w:rPr>
          <w:sz w:val="28"/>
        </w:rPr>
        <w:t>ления чрезвычайными ситуациями в области общественного здравоохранения (УЧСОЗ) на национальном и региональном уровнях в Казахстане» по Договору №41/А от 05.02.2025</w:t>
      </w:r>
      <w:r>
        <w:rPr>
          <w:sz w:val="28"/>
        </w:rPr>
        <w:t xml:space="preserve"> </w:t>
      </w:r>
      <w:r>
        <w:rPr>
          <w:sz w:val="28"/>
        </w:rPr>
        <w:t>о выполнении работ (далее – Договор), заключённому между РГП на ПХВ «Национальный центр обще</w:t>
      </w:r>
      <w:r>
        <w:rPr>
          <w:sz w:val="28"/>
        </w:rPr>
        <w:t>ственного здравоохранения» Министерства здравоохранения РК (далее – Предприятие) и ICAP при школе общественного здравоохранения Колумбийского университета США в Казахстане,</w:t>
      </w:r>
      <w:r>
        <w:rPr>
          <w:sz w:val="28"/>
        </w:rPr>
        <w:t> </w:t>
      </w:r>
      <w:r>
        <w:rPr>
          <w:b/>
          <w:sz w:val="28"/>
        </w:rPr>
        <w:t>ПРИКАЗЫВАЮ:</w:t>
      </w:r>
      <w:r>
        <w:rPr>
          <w:sz w:val="28"/>
        </w:rPr>
        <w:t xml:space="preserve"> </w:t>
      </w:r>
    </w:p>
    <w:p w:rsidR="006A1F6F" w:rsidRDefault="00062B0A">
      <w:pPr>
        <w:ind w:firstLine="36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     </w:t>
      </w:r>
      <w:r>
        <w:rPr>
          <w:sz w:val="28"/>
        </w:rPr>
        <w:t>Предприятию организовать и провести обучение для представителей</w:t>
      </w:r>
      <w:r>
        <w:rPr>
          <w:sz w:val="28"/>
        </w:rPr>
        <w:t xml:space="preserve"> областных оперативных штабов по реагированию на чрезвычайные ситуации в сфере общественного здравоохранения Мангистауской области в традиционном (оффлайн) формате в городе Актау в период с 17 по 20 февраля 2026 года.</w:t>
      </w:r>
    </w:p>
    <w:p w:rsidR="006A1F6F" w:rsidRDefault="00062B0A">
      <w:pPr>
        <w:ind w:firstLine="36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     </w:t>
      </w:r>
      <w:r>
        <w:rPr>
          <w:sz w:val="28"/>
        </w:rPr>
        <w:t>Утвердить программу обучения со</w:t>
      </w:r>
      <w:r>
        <w:rPr>
          <w:sz w:val="28"/>
        </w:rPr>
        <w:t>гласно приложению</w:t>
      </w:r>
      <w:r>
        <w:rPr>
          <w:sz w:val="28"/>
        </w:rPr>
        <w:t xml:space="preserve"> </w:t>
      </w:r>
      <w:r>
        <w:rPr>
          <w:sz w:val="28"/>
        </w:rPr>
        <w:t>1 к настоящему приказу.</w:t>
      </w:r>
      <w:r>
        <w:rPr>
          <w:sz w:val="28"/>
        </w:rPr>
        <w:t xml:space="preserve"> </w:t>
      </w:r>
    </w:p>
    <w:p w:rsidR="006A1F6F" w:rsidRDefault="00062B0A">
      <w:pPr>
        <w:ind w:firstLine="36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 xml:space="preserve">     </w:t>
      </w:r>
      <w:r>
        <w:rPr>
          <w:sz w:val="28"/>
        </w:rPr>
        <w:t>Утвердить список участников</w:t>
      </w:r>
      <w:r>
        <w:rPr>
          <w:sz w:val="28"/>
        </w:rPr>
        <w:t xml:space="preserve"> </w:t>
      </w:r>
      <w:r>
        <w:rPr>
          <w:sz w:val="28"/>
        </w:rPr>
        <w:t>обучения согласно приложению</w:t>
      </w:r>
      <w:r>
        <w:rPr>
          <w:sz w:val="28"/>
        </w:rPr>
        <w:t xml:space="preserve">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>к настоящему приказу и по итогам обучения обеспечить выдачу сертификатов об участии, а участникам с медицинским образованием — свидетельств о повыш</w:t>
      </w:r>
      <w:r>
        <w:rPr>
          <w:sz w:val="28"/>
        </w:rPr>
        <w:t>ении квалификации</w:t>
      </w:r>
      <w:r>
        <w:rPr>
          <w:sz w:val="28"/>
        </w:rPr>
        <w:t xml:space="preserve"> </w:t>
      </w:r>
      <w:r>
        <w:rPr>
          <w:sz w:val="28"/>
        </w:rPr>
        <w:t>в объёме 60 часов (2 кредита).</w:t>
      </w:r>
    </w:p>
    <w:p w:rsidR="006A1F6F" w:rsidRDefault="00062B0A">
      <w:pPr>
        <w:ind w:firstLine="36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 xml:space="preserve">     </w:t>
      </w:r>
      <w:r>
        <w:rPr>
          <w:sz w:val="28"/>
        </w:rPr>
        <w:t>Утвердить список фасилитаторов/ лекторов</w:t>
      </w:r>
      <w:r>
        <w:rPr>
          <w:sz w:val="28"/>
        </w:rPr>
        <w:t xml:space="preserve"> </w:t>
      </w:r>
      <w:r>
        <w:rPr>
          <w:sz w:val="28"/>
        </w:rPr>
        <w:t>обучения согласно приложению</w:t>
      </w:r>
      <w:r>
        <w:rPr>
          <w:sz w:val="28"/>
        </w:rPr>
        <w:t xml:space="preserve"> </w:t>
      </w:r>
      <w:r>
        <w:rPr>
          <w:sz w:val="28"/>
        </w:rPr>
        <w:t>3 к настоящему приказу.</w:t>
      </w:r>
    </w:p>
    <w:p w:rsidR="006A1F6F" w:rsidRDefault="00062B0A">
      <w:pPr>
        <w:ind w:firstLine="36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 xml:space="preserve">     </w:t>
      </w:r>
      <w:r>
        <w:rPr>
          <w:sz w:val="28"/>
        </w:rPr>
        <w:t xml:space="preserve">Общую координацию работ и контроль за реализацией Рабочего плана возложить на Координатора проекта </w:t>
      </w:r>
      <w:r>
        <w:rPr>
          <w:sz w:val="28"/>
        </w:rPr>
        <w:t xml:space="preserve">ICAP </w:t>
      </w:r>
      <w:r>
        <w:rPr>
          <w:sz w:val="28"/>
        </w:rPr>
        <w:t>по УЧСОЗ Ахметову З.Д.</w:t>
      </w:r>
    </w:p>
    <w:p w:rsidR="006A1F6F" w:rsidRDefault="00062B0A">
      <w:pPr>
        <w:ind w:firstLine="360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 xml:space="preserve">     </w:t>
      </w:r>
      <w:r>
        <w:rPr>
          <w:sz w:val="28"/>
        </w:rPr>
        <w:t>Контроль за исполнением настоящего приказа оставляю за собой.</w:t>
      </w:r>
    </w:p>
    <w:p w:rsidR="006A1F6F" w:rsidRDefault="00062B0A">
      <w:pPr>
        <w:spacing w:after="283"/>
        <w:ind w:firstLine="360"/>
        <w:jc w:val="both"/>
        <w:rPr>
          <w:sz w:val="28"/>
        </w:rPr>
      </w:pPr>
      <w:r>
        <w:rPr>
          <w:sz w:val="28"/>
        </w:rPr>
        <w:t>7.</w:t>
      </w:r>
      <w:r>
        <w:rPr>
          <w:sz w:val="28"/>
        </w:rPr>
        <w:t xml:space="preserve">     </w:t>
      </w:r>
      <w:r>
        <w:rPr>
          <w:sz w:val="28"/>
        </w:rPr>
        <w:t>Настоящий приказ вступает в силу со дня его подписания.</w:t>
      </w:r>
    </w:p>
    <w:p w:rsidR="00075628" w:rsidRDefault="00075628" w:rsidP="0007562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663"/>
      </w:tblGrid>
      <w:tr w:rsidR="00075628" w:rsidTr="00062B0A">
        <w:tc>
          <w:tcPr>
            <w:tcW w:w="4693" w:type="dxa"/>
            <w:hideMark/>
          </w:tcPr>
          <w:p w:rsidR="00075628" w:rsidRDefault="0007562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szCs w:val="28"/>
              </w:rPr>
              <w:t>Председатель Правления</w:t>
            </w:r>
          </w:p>
        </w:tc>
        <w:tc>
          <w:tcPr>
            <w:tcW w:w="4663" w:type="dxa"/>
            <w:hideMark/>
          </w:tcPr>
          <w:p w:rsidR="00075628" w:rsidRDefault="00075628">
            <w:pPr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Э. Байжунусов</w:t>
            </w:r>
          </w:p>
        </w:tc>
      </w:tr>
    </w:tbl>
    <w:p w:rsidR="00B10622" w:rsidRPr="002619BE" w:rsidRDefault="00B10622" w:rsidP="00062B0A">
      <w:pPr>
        <w:tabs>
          <w:tab w:val="left" w:pos="6240"/>
        </w:tabs>
        <w:rPr>
          <w:sz w:val="20"/>
          <w:szCs w:val="20"/>
        </w:rPr>
      </w:pPr>
    </w:p>
    <w:sectPr w:rsidR="00B10622" w:rsidRPr="002619BE" w:rsidSect="00075628">
      <w:headerReference w:type="first" r:id="rId9"/>
      <w:pgSz w:w="11906" w:h="16838"/>
      <w:pgMar w:top="851" w:right="849" w:bottom="851" w:left="1701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03" w:rsidRDefault="00BC6A03" w:rsidP="004265AE">
      <w:r>
        <w:separator/>
      </w:r>
    </w:p>
  </w:endnote>
  <w:endnote w:type="continuationSeparator" w:id="0">
    <w:p w:rsidR="00BC6A03" w:rsidRDefault="00BC6A03" w:rsidP="0042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03" w:rsidRDefault="00BC6A03" w:rsidP="004265AE">
      <w:r>
        <w:separator/>
      </w:r>
    </w:p>
  </w:footnote>
  <w:footnote w:type="continuationSeparator" w:id="0">
    <w:p w:rsidR="00BC6A03" w:rsidRDefault="00BC6A03" w:rsidP="00426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DCF" w:rsidRDefault="00075628">
    <w:pPr>
      <w:pStyle w:val="a3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4A76FA65" wp14:editId="7AD51E2B">
          <wp:simplePos x="0" y="0"/>
          <wp:positionH relativeFrom="page">
            <wp:align>right</wp:align>
          </wp:positionH>
          <wp:positionV relativeFrom="paragraph">
            <wp:posOffset>-343535</wp:posOffset>
          </wp:positionV>
          <wp:extent cx="7547415" cy="196596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9BE" w:rsidRDefault="002619BE">
    <w:pPr>
      <w:pStyle w:val="a3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6D8E45AB" wp14:editId="6EDB4D62">
          <wp:simplePos x="0" y="0"/>
          <wp:positionH relativeFrom="page">
            <wp:align>left</wp:align>
          </wp:positionH>
          <wp:positionV relativeFrom="paragraph">
            <wp:posOffset>-244475</wp:posOffset>
          </wp:positionV>
          <wp:extent cx="7547415" cy="1965960"/>
          <wp:effectExtent l="0" t="0" r="0" b="0"/>
          <wp:wrapNone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194"/>
                  <a:stretch/>
                </pic:blipFill>
                <pic:spPr bwMode="auto">
                  <a:xfrm>
                    <a:off x="0" y="0"/>
                    <a:ext cx="7547415" cy="1965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19BE" w:rsidRDefault="002619BE">
    <w:pPr>
      <w:pStyle w:val="a3"/>
    </w:pPr>
  </w:p>
  <w:p w:rsidR="002619BE" w:rsidRDefault="002619BE">
    <w:pPr>
      <w:pStyle w:val="a3"/>
    </w:pPr>
  </w:p>
  <w:p w:rsidR="002619BE" w:rsidRDefault="002619BE">
    <w:pPr>
      <w:pStyle w:val="a3"/>
    </w:pPr>
  </w:p>
  <w:p w:rsidR="002619BE" w:rsidRDefault="002619BE">
    <w:pPr>
      <w:pStyle w:val="a3"/>
    </w:pPr>
  </w:p>
  <w:p w:rsidR="002619BE" w:rsidRDefault="002619BE">
    <w:pPr>
      <w:pStyle w:val="a3"/>
    </w:pPr>
  </w:p>
  <w:p w:rsidR="002619BE" w:rsidRDefault="002619BE">
    <w:pPr>
      <w:pStyle w:val="a3"/>
    </w:pPr>
  </w:p>
  <w:p w:rsidR="002619BE" w:rsidRDefault="002619BE">
    <w:pPr>
      <w:pStyle w:val="a3"/>
    </w:pPr>
  </w:p>
  <w:p w:rsidR="002619BE" w:rsidRDefault="002619BE">
    <w:pPr>
      <w:pStyle w:val="a3"/>
    </w:pPr>
  </w:p>
  <w:p w:rsidR="00075628" w:rsidRDefault="00075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00C3A"/>
    <w:multiLevelType w:val="hybridMultilevel"/>
    <w:tmpl w:val="02A48F8E"/>
    <w:lvl w:ilvl="0" w:tplc="AEE8A93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0C1500"/>
    <w:multiLevelType w:val="hybridMultilevel"/>
    <w:tmpl w:val="68E47C16"/>
    <w:lvl w:ilvl="0" w:tplc="CB40CEEE">
      <w:start w:val="1"/>
      <w:numFmt w:val="decimal"/>
      <w:lvlText w:val="%1."/>
      <w:lvlJc w:val="left"/>
      <w:pPr>
        <w:ind w:left="1068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9B"/>
    <w:rsid w:val="00062B0A"/>
    <w:rsid w:val="00075628"/>
    <w:rsid w:val="001B3875"/>
    <w:rsid w:val="001D2A8D"/>
    <w:rsid w:val="002619BE"/>
    <w:rsid w:val="00344CB0"/>
    <w:rsid w:val="0037650A"/>
    <w:rsid w:val="004265AE"/>
    <w:rsid w:val="00466EEA"/>
    <w:rsid w:val="00662F57"/>
    <w:rsid w:val="006A1F6F"/>
    <w:rsid w:val="006D066E"/>
    <w:rsid w:val="00993C9B"/>
    <w:rsid w:val="00A72957"/>
    <w:rsid w:val="00AE35A1"/>
    <w:rsid w:val="00B10622"/>
    <w:rsid w:val="00B63B02"/>
    <w:rsid w:val="00BC6A03"/>
    <w:rsid w:val="00CB7D1C"/>
    <w:rsid w:val="00CF6DCF"/>
    <w:rsid w:val="00D9354F"/>
    <w:rsid w:val="00E24C5F"/>
    <w:rsid w:val="00E35D14"/>
    <w:rsid w:val="00EC1C58"/>
    <w:rsid w:val="00F7600E"/>
    <w:rsid w:val="00F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4276A"/>
  <w15:chartTrackingRefBased/>
  <w15:docId w15:val="{C026A29C-8356-46B8-B4BB-B440594E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265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65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F6DC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163DC-F4C6-4DCB-A7AB-822FA1D7D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Абетаева_А</dc:creator>
  <cp:keywords/>
  <dc:description/>
  <cp:lastModifiedBy>NCOZ_KS1</cp:lastModifiedBy>
  <cp:revision>9</cp:revision>
  <cp:lastPrinted>2024-10-14T12:16:00Z</cp:lastPrinted>
  <dcterms:created xsi:type="dcterms:W3CDTF">2024-11-12T10:20:00Z</dcterms:created>
  <dcterms:modified xsi:type="dcterms:W3CDTF">2026-02-05T05:32:00Z</dcterms:modified>
</cp:coreProperties>
</file>