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95" w:rsidRDefault="00582769" w:rsidP="007B5C9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ИНФОРМАЦИИ </w:t>
      </w:r>
    </w:p>
    <w:p w:rsidR="007B5C95" w:rsidRDefault="00582769" w:rsidP="007B5C9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 w:rsidR="007B5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РЕАЛИЗАЦИИ </w:t>
      </w:r>
      <w:r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НАЦИОНАЛЬНЫ</w:t>
      </w:r>
      <w:r w:rsidR="007B5C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</w:t>
      </w:r>
      <w:r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ПРОГРАММ </w:t>
      </w:r>
    </w:p>
    <w:p w:rsidR="007B5C95" w:rsidRDefault="007B5C95" w:rsidP="007B5C9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</w:t>
      </w:r>
      <w:r w:rsidR="00582769"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ПРОПАГАНД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582769"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ЗДОРОВОГО ОБРАЗА ЖИЗНИ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70BB5" w:rsidRDefault="007B5C95" w:rsidP="007B5C9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3 КВАРТАЛ 2021 ГОДА</w:t>
      </w:r>
      <w:bookmarkStart w:id="0" w:name="_GoBack"/>
      <w:bookmarkEnd w:id="0"/>
    </w:p>
    <w:p w:rsidR="007B5C95" w:rsidRPr="00234C06" w:rsidRDefault="007B5C95" w:rsidP="007B5C9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BC353D" w:rsidRPr="00234C06" w:rsidRDefault="007B5C95" w:rsidP="00234C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</w:t>
      </w:r>
      <w:proofErr w:type="spellStart"/>
      <w:r w:rsidR="00977A72" w:rsidRPr="00234C06">
        <w:rPr>
          <w:rFonts w:ascii="Times New Roman" w:hAnsi="Times New Roman" w:cs="Times New Roman"/>
          <w:sz w:val="28"/>
          <w:szCs w:val="28"/>
          <w:shd w:val="clear" w:color="auto" w:fill="FFFFFF"/>
        </w:rPr>
        <w:t>тчет</w:t>
      </w:r>
      <w:proofErr w:type="spellEnd"/>
      <w:r w:rsidR="00977A72" w:rsidRPr="00234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подготовлен на основании данных, представленных</w:t>
      </w:r>
      <w:r w:rsidR="00977A72" w:rsidRPr="00234C0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977A72" w:rsidRPr="00234C06">
        <w:rPr>
          <w:rFonts w:ascii="Times New Roman" w:hAnsi="Times New Roman" w:cs="Times New Roman"/>
          <w:sz w:val="28"/>
          <w:szCs w:val="28"/>
        </w:rPr>
        <w:t xml:space="preserve">Управлениями здравоохранения областей и городов </w:t>
      </w:r>
      <w:proofErr w:type="spellStart"/>
      <w:r w:rsidR="00977A72" w:rsidRPr="00234C06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977A72" w:rsidRPr="00234C06">
        <w:rPr>
          <w:rFonts w:ascii="Times New Roman" w:hAnsi="Times New Roman" w:cs="Times New Roman"/>
          <w:sz w:val="28"/>
          <w:szCs w:val="28"/>
        </w:rPr>
        <w:t>-Султан, Алматы, Шымкент.</w:t>
      </w:r>
      <w:r w:rsidR="00BC353D" w:rsidRPr="00234C0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321CF2" w:rsidRPr="00234C06" w:rsidRDefault="002E43B0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З</w:t>
      </w:r>
      <w:r w:rsidR="00321CF2"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 </w:t>
      </w:r>
      <w:r w:rsidR="00162575"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321CF2"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квартал 20</w:t>
      </w:r>
      <w:r w:rsidR="003E689A"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21</w:t>
      </w:r>
      <w:r w:rsidR="00321CF2"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проведено </w:t>
      </w:r>
      <w:r w:rsidR="000821D4" w:rsidRPr="00234C06">
        <w:rPr>
          <w:rFonts w:ascii="Times New Roman" w:hAnsi="Times New Roman" w:cs="Times New Roman"/>
          <w:b/>
          <w:sz w:val="28"/>
          <w:szCs w:val="28"/>
        </w:rPr>
        <w:t>201 402</w:t>
      </w:r>
      <w:r w:rsidR="00767603" w:rsidRPr="00234C0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321CF2" w:rsidRPr="00234C06">
        <w:rPr>
          <w:rFonts w:ascii="Times New Roman" w:hAnsi="Times New Roman" w:cs="Times New Roman"/>
          <w:b/>
          <w:sz w:val="28"/>
          <w:szCs w:val="28"/>
        </w:rPr>
        <w:t xml:space="preserve">, в том числе: </w:t>
      </w:r>
      <w:r w:rsidR="0054271A" w:rsidRPr="00234C06">
        <w:rPr>
          <w:rFonts w:ascii="Times New Roman" w:hAnsi="Times New Roman" w:cs="Times New Roman"/>
          <w:b/>
          <w:sz w:val="28"/>
          <w:szCs w:val="28"/>
        </w:rPr>
        <w:t>60 292</w:t>
      </w:r>
      <w:r w:rsidR="00A06C12" w:rsidRPr="00234C06">
        <w:rPr>
          <w:rFonts w:ascii="Times New Roman" w:hAnsi="Times New Roman" w:cs="Times New Roman"/>
          <w:b/>
          <w:sz w:val="28"/>
          <w:szCs w:val="28"/>
        </w:rPr>
        <w:t xml:space="preserve"> организационных мероприятий</w:t>
      </w:r>
      <w:r w:rsidR="007B0D35" w:rsidRPr="00234C06">
        <w:rPr>
          <w:rFonts w:ascii="Times New Roman" w:hAnsi="Times New Roman" w:cs="Times New Roman"/>
          <w:b/>
          <w:sz w:val="28"/>
          <w:szCs w:val="28"/>
        </w:rPr>
        <w:t xml:space="preserve"> в разрезе целевых групп</w:t>
      </w:r>
      <w:r w:rsidR="00763316" w:rsidRPr="00234C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охватом </w:t>
      </w:r>
      <w:r w:rsidR="0054271A" w:rsidRPr="00234C06">
        <w:rPr>
          <w:rFonts w:ascii="Times New Roman" w:hAnsi="Times New Roman" w:cs="Times New Roman"/>
          <w:b/>
          <w:sz w:val="28"/>
          <w:szCs w:val="28"/>
          <w:lang w:val="kk-KZ"/>
        </w:rPr>
        <w:t>687 574</w:t>
      </w:r>
      <w:r w:rsidR="00763316" w:rsidRPr="00234C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человек</w:t>
      </w:r>
      <w:r w:rsidR="00763316" w:rsidRPr="00234C0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21CF2" w:rsidRPr="00234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71A" w:rsidRPr="00234C06">
        <w:rPr>
          <w:rFonts w:ascii="Times New Roman" w:hAnsi="Times New Roman" w:cs="Times New Roman"/>
          <w:b/>
          <w:sz w:val="28"/>
          <w:szCs w:val="28"/>
        </w:rPr>
        <w:t>141 110</w:t>
      </w:r>
      <w:r w:rsidR="00B97733" w:rsidRPr="00234C0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321CF2" w:rsidRPr="00234C06">
        <w:rPr>
          <w:rFonts w:ascii="Times New Roman" w:hAnsi="Times New Roman" w:cs="Times New Roman"/>
          <w:b/>
          <w:sz w:val="28"/>
          <w:szCs w:val="28"/>
        </w:rPr>
        <w:t xml:space="preserve"> в средствах мас</w:t>
      </w:r>
      <w:r w:rsidR="00767603" w:rsidRPr="00234C06">
        <w:rPr>
          <w:rFonts w:ascii="Times New Roman" w:hAnsi="Times New Roman" w:cs="Times New Roman"/>
          <w:b/>
          <w:sz w:val="28"/>
          <w:szCs w:val="28"/>
        </w:rPr>
        <w:t>совой информации</w:t>
      </w:r>
      <w:r w:rsidR="00767603" w:rsidRPr="00234C06"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="00453947" w:rsidRPr="00234C06">
        <w:rPr>
          <w:rFonts w:ascii="Times New Roman" w:hAnsi="Times New Roman" w:cs="Times New Roman"/>
          <w:sz w:val="28"/>
          <w:szCs w:val="28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4271A" w:rsidRPr="00234C06">
        <w:rPr>
          <w:rFonts w:ascii="Times New Roman" w:hAnsi="Times New Roman" w:cs="Times New Roman"/>
          <w:sz w:val="28"/>
          <w:szCs w:val="28"/>
        </w:rPr>
        <w:t>8</w:t>
      </w:r>
      <w:r w:rsidR="00252229" w:rsidRPr="00234C06">
        <w:rPr>
          <w:rFonts w:ascii="Times New Roman" w:hAnsi="Times New Roman" w:cs="Times New Roman"/>
          <w:sz w:val="28"/>
          <w:szCs w:val="28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>Национальн</w:t>
      </w:r>
      <w:r w:rsidR="00502418" w:rsidRPr="00234C06">
        <w:rPr>
          <w:rFonts w:ascii="Times New Roman" w:hAnsi="Times New Roman" w:cs="Times New Roman"/>
          <w:sz w:val="28"/>
          <w:szCs w:val="28"/>
        </w:rPr>
        <w:t>ых</w:t>
      </w:r>
      <w:r w:rsidRPr="00234C0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4271A" w:rsidRPr="00234C06">
        <w:rPr>
          <w:rFonts w:ascii="Times New Roman" w:hAnsi="Times New Roman" w:cs="Times New Roman"/>
          <w:sz w:val="28"/>
          <w:szCs w:val="28"/>
        </w:rPr>
        <w:t>.</w:t>
      </w:r>
      <w:r w:rsidR="00252229" w:rsidRPr="0023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795" w:rsidRPr="00234C06" w:rsidRDefault="00E41795" w:rsidP="00234C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 отчетный период текущего года </w:t>
      </w:r>
      <w:r w:rsidRPr="00234C06">
        <w:rPr>
          <w:rFonts w:ascii="Times New Roman" w:hAnsi="Times New Roman" w:cs="Times New Roman"/>
          <w:b/>
          <w:sz w:val="28"/>
          <w:szCs w:val="28"/>
        </w:rPr>
        <w:t xml:space="preserve">организовано </w:t>
      </w:r>
      <w:r w:rsidR="0054271A" w:rsidRPr="00234C06">
        <w:rPr>
          <w:rFonts w:ascii="Times New Roman" w:hAnsi="Times New Roman" w:cs="Times New Roman"/>
          <w:b/>
          <w:sz w:val="28"/>
          <w:szCs w:val="28"/>
        </w:rPr>
        <w:t xml:space="preserve">60 292 </w:t>
      </w:r>
      <w:r w:rsidRPr="00234C06">
        <w:rPr>
          <w:rFonts w:ascii="Times New Roman" w:hAnsi="Times New Roman" w:cs="Times New Roman"/>
          <w:b/>
          <w:sz w:val="28"/>
          <w:szCs w:val="28"/>
        </w:rPr>
        <w:t>организационных мероприятий в разрезе целевых групп</w:t>
      </w:r>
      <w:r w:rsidRPr="00234C06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="00C86D35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2306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занятий (лекции, беседы), </w:t>
      </w:r>
      <w:r w:rsidR="00C86D35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и кураторских часов, </w:t>
      </w:r>
      <w:r w:rsidR="00C86D35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993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конкурсов (конкурсы рисунков и др.), </w:t>
      </w:r>
      <w:r w:rsidR="00C86D35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535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широкомасштабных акций, </w:t>
      </w:r>
      <w:r w:rsidR="00C86D35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конференций, </w:t>
      </w:r>
      <w:r w:rsidR="00C86D35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3844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вечеров вопросов и ответов, </w:t>
      </w:r>
      <w:r w:rsidR="00C86D35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3254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ПМСП, </w:t>
      </w:r>
      <w:r w:rsidR="00C86D35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10700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семинаров, </w:t>
      </w:r>
      <w:r w:rsidR="00C86D35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мероприятия, </w:t>
      </w:r>
      <w:r w:rsidR="00C86D35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круглых стола, </w:t>
      </w:r>
      <w:r w:rsidR="00C86D35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1239 родительских собраний и 31833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мероприятий с общим охватом </w:t>
      </w:r>
      <w:r w:rsidR="00C86D35"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687 574</w:t>
      </w:r>
      <w:r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795" w:rsidRPr="00234C06" w:rsidRDefault="00E41795" w:rsidP="00234C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СМИ организовано </w:t>
      </w:r>
      <w:r w:rsidR="00C86D35"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141 110</w:t>
      </w:r>
      <w:r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C86D35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34C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выступлений на телевидении, </w:t>
      </w:r>
      <w:r w:rsidR="00144CED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4720</w:t>
      </w:r>
      <w:r w:rsidRPr="00234C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публикаций в периодической печати, </w:t>
      </w:r>
      <w:r w:rsidR="00144CED" w:rsidRPr="00234C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113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CED" w:rsidRPr="00234C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выступлений на радиостанциях,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CED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1826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ротации </w:t>
      </w:r>
      <w:proofErr w:type="spellStart"/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аудиороликов</w:t>
      </w:r>
      <w:proofErr w:type="spellEnd"/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радиостанциях, </w:t>
      </w:r>
      <w:r w:rsidR="00144CED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16409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ротаций видеороликов на телевидении, </w:t>
      </w:r>
      <w:r w:rsidR="00144CED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39904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трансляции видеороликов на LED-мониторах, </w:t>
      </w:r>
      <w:r w:rsidR="00144CED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865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выступлений по радиорубке, </w:t>
      </w:r>
      <w:r w:rsidR="00144CED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5427</w:t>
      </w:r>
      <w:r w:rsidR="001572EC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публикаций размещены в социальных сетях, </w:t>
      </w:r>
      <w:r w:rsidR="00144CED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1310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размещены на веб-сайтах медицинских организаций, </w:t>
      </w:r>
      <w:r w:rsidR="00144CED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957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публикации на веб-сайтах Управлений здравоохранения, </w:t>
      </w:r>
      <w:r w:rsidR="00144CED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1086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наружной рекламы (светодиодные дисплеи, баннеры, </w:t>
      </w:r>
      <w:proofErr w:type="spellStart"/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билборды</w:t>
      </w:r>
      <w:proofErr w:type="spellEnd"/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ст</w:t>
      </w:r>
      <w:r w:rsidR="0044013E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ойк</w:t>
      </w:r>
      <w:r w:rsidR="00144CED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proofErr w:type="spellStart"/>
      <w:r w:rsidR="00144CED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Roll-up</w:t>
      </w:r>
      <w:proofErr w:type="spellEnd"/>
      <w:r w:rsidR="00144CED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стойки и т.д.), 43208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рассылок информации посредством SMS-сообщений через мобильную связь, социальные сети, платежные квитанции по оплате коммунальных услуг, расклеивание информации в лифтах, в подъездах жилых домов и </w:t>
      </w:r>
      <w:r w:rsidR="00144CED"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>8194</w:t>
      </w:r>
      <w:r w:rsidRPr="0023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мероприятий. </w:t>
      </w:r>
    </w:p>
    <w:p w:rsidR="00E41795" w:rsidRPr="00234C06" w:rsidRDefault="00DC6346" w:rsidP="00234C0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реализации Национальных программ</w:t>
      </w:r>
      <w:r w:rsidR="00E41795"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распространено </w:t>
      </w:r>
      <w:r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447 196</w:t>
      </w:r>
      <w:r w:rsidR="00E41795"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единиц информационно-образовательных материалов, в том числе: </w:t>
      </w:r>
      <w:r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132 944</w:t>
      </w:r>
      <w:r w:rsidR="00E41795"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буклетов, </w:t>
      </w:r>
      <w:r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35 626</w:t>
      </w:r>
      <w:r w:rsidR="00E41795"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плакатов, </w:t>
      </w:r>
      <w:r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242 932</w:t>
      </w:r>
      <w:r w:rsidR="00E41795"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листовок, </w:t>
      </w:r>
      <w:r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35 872</w:t>
      </w:r>
      <w:r w:rsidR="00815A8E"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795" w:rsidRPr="0023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других материалов. </w:t>
      </w:r>
    </w:p>
    <w:p w:rsidR="00590741" w:rsidRPr="00234C06" w:rsidRDefault="003727DE" w:rsidP="00234C0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3 до 6 лет всего проведено </w:t>
      </w:r>
      <w:r w:rsidR="00133CC5" w:rsidRPr="00234C06">
        <w:rPr>
          <w:rFonts w:ascii="Times New Roman" w:hAnsi="Times New Roman" w:cs="Times New Roman"/>
          <w:sz w:val="28"/>
          <w:szCs w:val="28"/>
          <w:lang w:val="kk-KZ"/>
        </w:rPr>
        <w:t>3097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="00133CC5" w:rsidRPr="00234C06">
        <w:rPr>
          <w:rFonts w:ascii="Times New Roman" w:hAnsi="Times New Roman" w:cs="Times New Roman"/>
          <w:sz w:val="28"/>
          <w:szCs w:val="28"/>
          <w:lang w:val="kk-KZ"/>
        </w:rPr>
        <w:t>32448</w:t>
      </w:r>
      <w:r w:rsidR="00590741" w:rsidRPr="00234C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90741" w:rsidRPr="00234C06" w:rsidRDefault="003727DE" w:rsidP="00234C0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7 до 10 лет проведено </w:t>
      </w:r>
      <w:r w:rsidR="00133CC5" w:rsidRPr="00234C06">
        <w:rPr>
          <w:rFonts w:ascii="Times New Roman" w:hAnsi="Times New Roman" w:cs="Times New Roman"/>
          <w:sz w:val="28"/>
          <w:szCs w:val="28"/>
          <w:lang w:val="kk-KZ"/>
        </w:rPr>
        <w:t>4255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="00133CC5" w:rsidRPr="00234C06">
        <w:rPr>
          <w:rFonts w:ascii="Times New Roman" w:hAnsi="Times New Roman" w:cs="Times New Roman"/>
          <w:sz w:val="28"/>
          <w:szCs w:val="28"/>
          <w:lang w:val="kk-KZ"/>
        </w:rPr>
        <w:t>66828</w:t>
      </w:r>
      <w:r w:rsidR="00590741" w:rsidRPr="00234C0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90741" w:rsidRPr="00234C06" w:rsidRDefault="003727DE" w:rsidP="00234C0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lastRenderedPageBreak/>
        <w:t xml:space="preserve">В целевой группе с 11 до 14 лет общее число мероприятий составило </w:t>
      </w:r>
      <w:r w:rsidR="00133CC5" w:rsidRPr="00234C06">
        <w:rPr>
          <w:rFonts w:ascii="Times New Roman" w:hAnsi="Times New Roman" w:cs="Times New Roman"/>
          <w:sz w:val="28"/>
          <w:szCs w:val="28"/>
          <w:lang w:val="kk-KZ"/>
        </w:rPr>
        <w:t>5976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="00133CC5" w:rsidRPr="00234C06">
        <w:rPr>
          <w:rFonts w:ascii="Times New Roman" w:hAnsi="Times New Roman" w:cs="Times New Roman"/>
          <w:sz w:val="28"/>
          <w:szCs w:val="28"/>
          <w:lang w:val="kk-KZ"/>
        </w:rPr>
        <w:t>86814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90741" w:rsidRPr="00234C06" w:rsidRDefault="00590741" w:rsidP="00234C0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</w:t>
      </w:r>
      <w:r w:rsidR="003727DE" w:rsidRPr="00234C06">
        <w:rPr>
          <w:rFonts w:ascii="Times New Roman" w:hAnsi="Times New Roman" w:cs="Times New Roman"/>
          <w:sz w:val="28"/>
          <w:szCs w:val="28"/>
        </w:rPr>
        <w:t xml:space="preserve">целевой группе с 15 до 17 лет составило </w:t>
      </w:r>
      <w:r w:rsidR="00133CC5"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6509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мероприятий</w:t>
      </w:r>
      <w:r w:rsidR="003727DE" w:rsidRPr="00234C06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="00133CC5" w:rsidRPr="00234C06">
        <w:rPr>
          <w:rFonts w:ascii="Times New Roman" w:hAnsi="Times New Roman" w:cs="Times New Roman"/>
          <w:sz w:val="28"/>
          <w:szCs w:val="28"/>
          <w:lang w:val="kk-KZ"/>
        </w:rPr>
        <w:t>93665</w:t>
      </w:r>
      <w:r w:rsidR="003727DE" w:rsidRPr="00234C06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590741" w:rsidRPr="00234C06" w:rsidRDefault="003727DE" w:rsidP="00234C0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с 18 до 29 лет в целом было проведено </w:t>
      </w:r>
      <w:r w:rsidR="00133CC5"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17056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мероприяти</w:t>
      </w:r>
      <w:proofErr w:type="spellEnd"/>
      <w:r w:rsidRPr="00234C0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133CC5" w:rsidRPr="00234C06">
        <w:rPr>
          <w:rFonts w:ascii="Times New Roman" w:hAnsi="Times New Roman" w:cs="Times New Roman"/>
          <w:sz w:val="28"/>
          <w:szCs w:val="28"/>
        </w:rPr>
        <w:t xml:space="preserve"> с охватом 182432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3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741" w:rsidRPr="00234C06" w:rsidRDefault="003727DE" w:rsidP="00234C0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с 30 до 64 лет в целом по РК проведено </w:t>
      </w:r>
      <w:r w:rsidR="00133CC5" w:rsidRPr="00234C06">
        <w:rPr>
          <w:rFonts w:ascii="Times New Roman" w:hAnsi="Times New Roman" w:cs="Times New Roman"/>
          <w:sz w:val="28"/>
          <w:szCs w:val="28"/>
          <w:lang w:val="kk-KZ"/>
        </w:rPr>
        <w:t>15325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="00133CC5" w:rsidRPr="00234C06">
        <w:rPr>
          <w:rFonts w:ascii="Times New Roman" w:hAnsi="Times New Roman" w:cs="Times New Roman"/>
          <w:sz w:val="28"/>
          <w:szCs w:val="28"/>
          <w:lang w:val="kk-KZ"/>
        </w:rPr>
        <w:t>177955</w:t>
      </w:r>
      <w:r w:rsidR="00590741" w:rsidRPr="00234C0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23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7DE" w:rsidRPr="00234C06" w:rsidRDefault="003727DE" w:rsidP="00234C0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старше 64 лет проведено </w:t>
      </w:r>
      <w:r w:rsidR="00133CC5" w:rsidRPr="00234C06">
        <w:rPr>
          <w:rFonts w:ascii="Times New Roman" w:hAnsi="Times New Roman" w:cs="Times New Roman"/>
          <w:sz w:val="28"/>
          <w:szCs w:val="28"/>
          <w:lang w:val="kk-KZ"/>
        </w:rPr>
        <w:t>8074</w:t>
      </w:r>
      <w:r w:rsidR="00590741" w:rsidRPr="00234C0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="00133CC5" w:rsidRPr="00234C06">
        <w:rPr>
          <w:rFonts w:ascii="Times New Roman" w:hAnsi="Times New Roman" w:cs="Times New Roman"/>
          <w:sz w:val="28"/>
          <w:szCs w:val="28"/>
          <w:lang w:val="kk-KZ"/>
        </w:rPr>
        <w:t>47432</w:t>
      </w:r>
      <w:r w:rsidR="00590741" w:rsidRPr="00234C06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234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621" w:rsidRPr="00234C06" w:rsidRDefault="000A7733" w:rsidP="00234C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C06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="00765621" w:rsidRPr="00234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6796" w:rsidRPr="00234C06">
        <w:rPr>
          <w:rFonts w:ascii="Times New Roman" w:hAnsi="Times New Roman" w:cs="Times New Roman"/>
          <w:b/>
          <w:bCs/>
          <w:sz w:val="28"/>
          <w:szCs w:val="28"/>
        </w:rPr>
        <w:t>Национальная программа</w:t>
      </w:r>
      <w:r w:rsidRPr="00234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5621" w:rsidRPr="00234C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5621" w:rsidRPr="00234C06">
        <w:rPr>
          <w:rFonts w:ascii="Times New Roman" w:eastAsia="Calibri" w:hAnsi="Times New Roman" w:cs="Times New Roman"/>
          <w:b/>
          <w:sz w:val="28"/>
          <w:szCs w:val="28"/>
        </w:rPr>
        <w:t xml:space="preserve">Марафон здоровых привычек», </w:t>
      </w:r>
      <w:r w:rsidR="00765621" w:rsidRPr="00234C06">
        <w:rPr>
          <w:rFonts w:ascii="Times New Roman" w:hAnsi="Times New Roman" w:cs="Times New Roman"/>
          <w:b/>
          <w:sz w:val="28"/>
          <w:szCs w:val="28"/>
        </w:rPr>
        <w:t>приуроченной к Международному Дню борьбы с наркоманией и незаконным оборотом наркотиков (с 1 июня по 1 июля)</w:t>
      </w:r>
    </w:p>
    <w:p w:rsidR="00D054B1" w:rsidRPr="00234C06" w:rsidRDefault="00D054B1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программы всего проведено 31007 мероприятий, в том числе: 8209 организационных мероприятий в разрезе целевых групп с охватом 115465 человек и 22798 мероприятий в СМИ. </w:t>
      </w:r>
    </w:p>
    <w:p w:rsidR="00D054B1" w:rsidRPr="00234C06" w:rsidRDefault="00D054B1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>Для отдельных целевых групп населения республики организованы 8209 мероприятий, в том числе: 847 тематических занятий (игры, рассказы) в детских дошкольных учреждениях, 386 родительских собраний, 189 классных часа, 193 творческих конкурса (конкурсы рисунков, поделок, фото и др.), 87 широкомасштабных акций, 396 мероприятий в ПМСП, 11 конференций, 1025 семинар-тренингов, 83 круглых стола, 651 вечеров вопросов и ответов, 412 спортивных мероприятий и 3958 других мероприятий с общим охватом 115465 человек.</w:t>
      </w:r>
    </w:p>
    <w:p w:rsidR="00D054B1" w:rsidRPr="00234C06" w:rsidRDefault="00D054B1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Всего по республике в СМИ было организовано 22798 мероприятий, в том числе: 5 выступлений на телевидении, 30 публикаций в периодической печати, 11 выступлений на радиостанциях, 50 ротаций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на радиостанциях, 458 ротаций видеороликов на телевидении, 36 выступлений по радио трансляционному узлу, 330 публикаций размещены в социальных сетях, 147 информаций размещены на веб-сайтах медицинских организаций, 54 публикаций на веб-сайтах Управлений здравоохранения, 19652 трансляций видеороликов на LED-мониторах, 16 выпусков наружной рекламы (светодиодные дисплей, баннеры,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, информационные стойки,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стойки и т.д.), 1923 рассылки информации посредством: SMS-сообщений через мобильную связь, социальные  сети, платежные квитанции по оплате коммунальных услуг, расклеивание информации в лифтах, подъездах жилых домов и 84 других мероприятий. </w:t>
      </w:r>
    </w:p>
    <w:p w:rsidR="00043EB7" w:rsidRPr="00234C06" w:rsidRDefault="00043EB7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lastRenderedPageBreak/>
        <w:t>В рамках реализации Национальной программы распространено 84521 единица информационно-образовательных материалов, в том числе: 49983 буклет-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, 3461 плакат, 26570 листовок, 4507 других материалов. </w:t>
      </w:r>
    </w:p>
    <w:p w:rsidR="00F82950" w:rsidRPr="00234C06" w:rsidRDefault="00F82950" w:rsidP="0023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Согласно концепции Национальной программы, мероприятия проведены в целевых группах от 3 лет и старше. </w:t>
      </w:r>
    </w:p>
    <w:p w:rsidR="0065468A" w:rsidRPr="00234C06" w:rsidRDefault="0065468A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3 до 6 лет в ДДУ, кабинетах здорового ребенка организовано 222 мероприятия,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3169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82 тематических занятий (игры, рассказы)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1331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9 творческих мероприятий (конкурс рисунков) с участием 72 человек, 22 спортивных мероприятия с охватом 420 человек, 43 родительских собрания с охватом 643 человек, 2 мероприятия в ПМСП с охватом 59 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608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детей</w:t>
      </w:r>
      <w:r w:rsidRPr="00234C06">
        <w:rPr>
          <w:rFonts w:ascii="Times New Roman" w:hAnsi="Times New Roman" w:cs="Times New Roman"/>
          <w:sz w:val="28"/>
          <w:szCs w:val="28"/>
        </w:rPr>
        <w:t>.</w:t>
      </w:r>
    </w:p>
    <w:p w:rsidR="0065468A" w:rsidRPr="00234C06" w:rsidRDefault="0065468A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7 до 10 лет в общеобразовательных учреждениях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офлайн и онлайн формате 660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8334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158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тематических занятий (сочинения, диктанты)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1035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39 классных часов с охватом 740 детей, 75 творческих конкурсов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1644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12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семинар-тренингов с охватом 189 детей, 91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2351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 и 210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1373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65468A" w:rsidRPr="00234C06" w:rsidRDefault="0065468A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11 до 14 лет в общеобразовательных учреждениях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онлайн формате 920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17862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87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тематических занятий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(сочинения, диктанты)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1313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60 классных часов с охватом 1267 детей,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творческих конкурсов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1137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3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 широкомасштабных акций с охватом 1579 человек,  109 семинар-</w:t>
      </w:r>
      <w:r w:rsidRPr="00234C06">
        <w:rPr>
          <w:rFonts w:ascii="Times New Roman" w:hAnsi="Times New Roman" w:cs="Times New Roman"/>
          <w:sz w:val="28"/>
          <w:szCs w:val="28"/>
        </w:rPr>
        <w:t xml:space="preserve">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2001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135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4594 человек и 322 других мероприятий с привлечением 2181 человек. </w:t>
      </w:r>
    </w:p>
    <w:p w:rsidR="0065468A" w:rsidRPr="00234C06" w:rsidRDefault="0065468A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15 до 17 лет в общеобразовательных учреждениях, средне-специальных учебных заведениях организовано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онлайн и офлайн формате 1598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28657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502 </w:t>
      </w:r>
      <w:r w:rsidRPr="00234C06">
        <w:rPr>
          <w:rFonts w:ascii="Times New Roman" w:hAnsi="Times New Roman" w:cs="Times New Roman"/>
          <w:sz w:val="28"/>
          <w:szCs w:val="28"/>
        </w:rPr>
        <w:t xml:space="preserve">тематических занятия (сочинения, диктанты) с охватом 1161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72</w:t>
      </w:r>
      <w:r w:rsidRPr="00234C06">
        <w:rPr>
          <w:rFonts w:ascii="Times New Roman" w:hAnsi="Times New Roman" w:cs="Times New Roman"/>
          <w:sz w:val="28"/>
          <w:szCs w:val="28"/>
        </w:rPr>
        <w:t xml:space="preserve"> классных и кураторских часов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1604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творческих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483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12 широкомасштабных акций с охватом 499 человек,  254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семинара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4624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14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тематических мероприятий (беседы, лекции) с охватом 2408 человек, 88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1546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365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12018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5468A" w:rsidRPr="00234C06" w:rsidRDefault="0065468A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18 до 29 лет в средне-специальных и высших учебных заведениях, рабочих коллективах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комбинированной (онлайн и офлайн) форме 2001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26488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</w:rPr>
        <w:lastRenderedPageBreak/>
        <w:t xml:space="preserve">18 классных, кураторских часов с охватом 1002 человека, 27 широкомасштабных акций с охватом 1447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164 мероприятия в ПМСП с охватом 3863 человека, 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конференций с участием 166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376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семинар-тренингов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5082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1380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994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6865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5468A" w:rsidRPr="00234C06" w:rsidRDefault="0065468A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30 до 64 лет в организациях ПМСП,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стационарах, </w:t>
      </w:r>
      <w:r w:rsidRPr="00234C06">
        <w:rPr>
          <w:rFonts w:ascii="Times New Roman" w:hAnsi="Times New Roman" w:cs="Times New Roman"/>
          <w:sz w:val="28"/>
          <w:szCs w:val="28"/>
        </w:rPr>
        <w:t>школах здоровья, организованных коллективах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2423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мероприятия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28089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140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в организациях ПМСП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4230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Pr="00234C06">
        <w:rPr>
          <w:rFonts w:ascii="Times New Roman" w:hAnsi="Times New Roman" w:cs="Times New Roman"/>
          <w:sz w:val="28"/>
          <w:szCs w:val="28"/>
        </w:rPr>
        <w:t xml:space="preserve">широкомасштабных акций с охватом 3039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конференции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37 круглых столов с участием 488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256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семинар-тренингов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4259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201 диспутов и дебатов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2331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1704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10574 человек. </w:t>
      </w:r>
    </w:p>
    <w:p w:rsidR="0065468A" w:rsidRPr="00234C06" w:rsidRDefault="0065468A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старше от 64 лет в школах пожилых людей, организациях ПМСП,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стационарах</w:t>
      </w:r>
      <w:r w:rsidRPr="00234C06"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414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3345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61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мероприятие в организациях ПМСП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948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234C06">
        <w:rPr>
          <w:rFonts w:ascii="Times New Roman" w:hAnsi="Times New Roman" w:cs="Times New Roman"/>
          <w:sz w:val="28"/>
          <w:szCs w:val="28"/>
        </w:rPr>
        <w:t xml:space="preserve"> вечеров вопросов и ответов с участием 501 человек, и 3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03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1520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0F35F3" w:rsidRPr="00234C06" w:rsidRDefault="00AF03B2" w:rsidP="00234C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C06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7251DF" w:rsidRPr="00234C06">
        <w:rPr>
          <w:rFonts w:ascii="Times New Roman" w:hAnsi="Times New Roman" w:cs="Times New Roman"/>
          <w:b/>
          <w:bCs/>
          <w:sz w:val="28"/>
          <w:szCs w:val="28"/>
        </w:rPr>
        <w:t>Национальная программа</w:t>
      </w:r>
      <w:r w:rsidR="00897E3A" w:rsidRPr="00234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5F3" w:rsidRPr="00234C06">
        <w:rPr>
          <w:rFonts w:ascii="Times New Roman" w:eastAsia="Calibri" w:hAnsi="Times New Roman" w:cs="Times New Roman"/>
          <w:b/>
          <w:sz w:val="28"/>
          <w:szCs w:val="28"/>
        </w:rPr>
        <w:t>«Повышение грамотности населения в вопросах здоровья, санитарная грамотность в профилактике COVID-19» (1 июля – 15 июля)</w:t>
      </w:r>
    </w:p>
    <w:p w:rsidR="00F85543" w:rsidRPr="00234C06" w:rsidRDefault="00F85543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программы всего проведено 47229 мероприятий, в том числе: 10337 организационных мероприятий в разрезе целевых групп с охватом 124983 человека и 36892 мероприятия в СМИ. </w:t>
      </w:r>
    </w:p>
    <w:p w:rsidR="00F85543" w:rsidRPr="00234C06" w:rsidRDefault="00F85543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>Для отдельных целевых групп населения республики организованы 10337 мероприятий, в том числе: 187 тематических занятий (игры, рассказы) в детских дошкольных учреждениях, 228 родительских собраний, 133 классных часа, 14 творческих конкурсов (конкурсы рисунков, поделок, фото и др.), 68 широкомасштабных акций, 369 мероприятий в ПМСП, 18 конференций, 519 семинар-тренингов, 51 круглых стола, 143 вечеров вопросов и ответов, 35 спортивных мероприятий и 9003 других мероприятий с общим охватом 124983 человека.</w:t>
      </w:r>
    </w:p>
    <w:p w:rsidR="00F85543" w:rsidRPr="00234C06" w:rsidRDefault="00F85543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Всего по республике в СМИ было организовано 36892 мероприятия, в том числе: 34 выступления на телевидении, 67 публикаций в периодической печати, 46 выступлений на радиостанциях, 704  ротаций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на радиостанциях, 3412 ротаций видеороликов на телевидении, 24 выступления по радио трансляционному узлу, 3646 публикаций размещены в социальных сетях, 405 информаций размещены на веб-сайтах медицинских организаций, 118 публикаций на веб-сайтах Управлений здравоохранения, 7514 трансляций </w:t>
      </w:r>
      <w:r w:rsidRPr="00234C06">
        <w:rPr>
          <w:rFonts w:ascii="Times New Roman" w:hAnsi="Times New Roman" w:cs="Times New Roman"/>
          <w:sz w:val="28"/>
          <w:szCs w:val="28"/>
        </w:rPr>
        <w:lastRenderedPageBreak/>
        <w:t xml:space="preserve">видеороликов на LED-мониторах, 66 выпусков наружной рекламы (светодиодные дисплей, баннеры,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, информационные стойки,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стойки и т.д.), 14899 рассылок информации посредством: SMS-сообщений через мобильную связь, социальные  сети, платежные квитанции по оплате коммунальных услуг, расклеивание информации в лифтах, подъездах жилых домов и 5935 других мероприятий. </w:t>
      </w:r>
    </w:p>
    <w:p w:rsidR="00F85543" w:rsidRPr="00234C06" w:rsidRDefault="00F85543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>В рамках реализации Национальной программы распространено 129251 единица информационно-образовательных материалов, в том числе: 18702 буклет-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инфографиков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, 10561 плакатов, 88121 листовок, 11867 других материалов. </w:t>
      </w:r>
    </w:p>
    <w:p w:rsidR="005A0A57" w:rsidRPr="00234C06" w:rsidRDefault="005A0A57" w:rsidP="0023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Согласно концепции Национальной программы, мероприятия проведены в целевых группах от 3 лет и старше. </w:t>
      </w:r>
    </w:p>
    <w:p w:rsidR="00F85543" w:rsidRPr="00234C06" w:rsidRDefault="00F8554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3 до 6 лет в ДДУ, кабинетах здорового ребенка организовано 385 мероприятий,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4959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140 тематических занятия (игры, рассказы) с охватом 2745 детей, 8 творческих мероприятий (конкурс рисунков) с участием 90 человек, 16 спортивных мероприятия с охватом 248 человек, 50 родительских собрания с охватом 834 человек, 2 мероприятия в ПМСП с охватом 12 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138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мероприятия с охватом 571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детей</w:t>
      </w:r>
      <w:r w:rsidRPr="00234C06">
        <w:rPr>
          <w:rFonts w:ascii="Times New Roman" w:hAnsi="Times New Roman" w:cs="Times New Roman"/>
          <w:sz w:val="28"/>
          <w:szCs w:val="28"/>
        </w:rPr>
        <w:t>.</w:t>
      </w:r>
    </w:p>
    <w:p w:rsidR="00F85543" w:rsidRPr="00234C06" w:rsidRDefault="00F8554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7 до 10 лет в общеобразовательных учреждениях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офлайн и онлайн формате 144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мероприятия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2046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тематических занятий (сочинения, диктанты)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349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57 классных часов с охватом 847 детей, 3 творческих конкурсов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8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семинар-тренинга с охватом 151 детей, 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 и 20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103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85543" w:rsidRPr="00234C06" w:rsidRDefault="00F8554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11 до 14 лет в общеобразовательных учреждениях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онлайн формате 160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1808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тематических занятия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(сочинения, диктанты)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31 классных часов с охватом 549 детей,  3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широкомасштабных акций с охватом 30 человек,  5 семинар-</w:t>
      </w:r>
      <w:r w:rsidRPr="00234C06">
        <w:rPr>
          <w:rFonts w:ascii="Times New Roman" w:hAnsi="Times New Roman" w:cs="Times New Roman"/>
          <w:sz w:val="28"/>
          <w:szCs w:val="28"/>
        </w:rPr>
        <w:t xml:space="preserve">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145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мероприятия с охватом 30 человек</w:t>
      </w:r>
      <w:proofErr w:type="gramEnd"/>
      <w:r w:rsidRPr="00234C06">
        <w:rPr>
          <w:rFonts w:ascii="Times New Roman" w:hAnsi="Times New Roman" w:cs="Times New Roman"/>
          <w:sz w:val="28"/>
          <w:szCs w:val="28"/>
        </w:rPr>
        <w:t xml:space="preserve"> и 78 других мероприятий с привлечением 626 человек. </w:t>
      </w:r>
    </w:p>
    <w:p w:rsidR="00F85543" w:rsidRPr="00234C06" w:rsidRDefault="00F8554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15 до 17 лет в общеобразовательных учреждениях, средне-специальных учебных заведениях организовано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онлайн и офлайн формате 465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3207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классных и кураторских часов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430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творческих мероприятия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 широкомасштабных акции с охватом 44 человека,  31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 с </w:t>
      </w:r>
      <w:r w:rsidRPr="00234C06">
        <w:rPr>
          <w:rFonts w:ascii="Times New Roman" w:hAnsi="Times New Roman" w:cs="Times New Roman"/>
          <w:sz w:val="28"/>
          <w:szCs w:val="28"/>
        </w:rPr>
        <w:lastRenderedPageBreak/>
        <w:t xml:space="preserve">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617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3 спортивных</w:t>
      </w:r>
      <w:proofErr w:type="gramEnd"/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мероприятия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354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мероприятия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1220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85543" w:rsidRPr="00234C06" w:rsidRDefault="00F8554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18 до 29 лет в средне-специальных и высших учебных заведениях, рабочих коллективах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комбинированной (онлайн и офлайн) форме 2947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48987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4 классных, кураторских часа с охватом 83 человека, 14 широкомасштабных акций с охватом 4231 человек, 176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мероприятий в ПМСП с охватом 4346 человек,9</w:t>
      </w:r>
      <w:r w:rsidRPr="00234C06">
        <w:rPr>
          <w:rFonts w:ascii="Times New Roman" w:hAnsi="Times New Roman" w:cs="Times New Roman"/>
          <w:sz w:val="28"/>
          <w:szCs w:val="28"/>
        </w:rPr>
        <w:t xml:space="preserve"> конференций с участием 177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235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семинар-тренингов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7232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мероприятия с охватом 60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2413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29256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85543" w:rsidRPr="00234C06" w:rsidRDefault="00F8554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30 до 64 лет в организациях ПМСП,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стационарах, </w:t>
      </w:r>
      <w:r w:rsidRPr="00234C06">
        <w:rPr>
          <w:rFonts w:ascii="Times New Roman" w:hAnsi="Times New Roman" w:cs="Times New Roman"/>
          <w:sz w:val="28"/>
          <w:szCs w:val="28"/>
        </w:rPr>
        <w:t>школах здоровья, организованных коллективах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3974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мероприятия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64628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в организациях ПМСП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8277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39 </w:t>
      </w:r>
      <w:r w:rsidRPr="00234C06">
        <w:rPr>
          <w:rFonts w:ascii="Times New Roman" w:hAnsi="Times New Roman" w:cs="Times New Roman"/>
          <w:sz w:val="28"/>
          <w:szCs w:val="28"/>
        </w:rPr>
        <w:t xml:space="preserve">широкомасштабных акций с охватом 6343 человека, 29 конференции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463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19 круглых столов с участием 349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177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семинар-тренингов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9879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44 диспута и дебатов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1257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3537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35342 человека. </w:t>
      </w:r>
    </w:p>
    <w:p w:rsidR="00F85543" w:rsidRPr="00234C06" w:rsidRDefault="00F8554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старше 64 лет в школах пожилых людей, организациях ПМСП,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стационарах</w:t>
      </w:r>
      <w:r w:rsidRPr="00234C06"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2693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мероприятия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16766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85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в организациях ПМСП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2185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вечера вопросов и ответов с участием 404 человек, и 2463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12809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F1ED6" w:rsidRPr="00234C06" w:rsidRDefault="003400A6" w:rsidP="00234C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4.3</w:t>
      </w:r>
      <w:r w:rsidR="004F2C2F"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.</w:t>
      </w:r>
      <w:r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  <w:r w:rsidRPr="00234C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Национальная программа </w:t>
      </w:r>
      <w:r w:rsidR="00DF1ED6" w:rsidRPr="00234C06">
        <w:rPr>
          <w:rFonts w:ascii="Times New Roman" w:hAnsi="Times New Roman" w:cs="Times New Roman"/>
          <w:b/>
          <w:sz w:val="28"/>
          <w:szCs w:val="28"/>
        </w:rPr>
        <w:t>«Стоп гепатит», приуроченной к Всемирному Дню борьбы с гепатитом (19-28 июля).</w:t>
      </w:r>
    </w:p>
    <w:p w:rsidR="00CB5333" w:rsidRPr="00234C06" w:rsidRDefault="00CB533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программы проведено 33446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мероприятий, в том числе: 6 171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организационных </w:t>
      </w:r>
      <w:r w:rsidRPr="00234C06">
        <w:rPr>
          <w:rFonts w:ascii="Times New Roman" w:hAnsi="Times New Roman" w:cs="Times New Roman"/>
          <w:sz w:val="28"/>
          <w:szCs w:val="28"/>
        </w:rPr>
        <w:t>мероприятий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>в разрезе целевых групп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с охватом 77 684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Pr="00234C06">
        <w:rPr>
          <w:rFonts w:ascii="Times New Roman" w:hAnsi="Times New Roman" w:cs="Times New Roman"/>
          <w:sz w:val="28"/>
          <w:szCs w:val="28"/>
        </w:rPr>
        <w:t xml:space="preserve">, 27 275 мероприятие в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СМИ</w:t>
      </w:r>
      <w:r w:rsidRPr="00234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333" w:rsidRPr="00234C06" w:rsidRDefault="00CB533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>По республике организованы 6 171 мероприятий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в разрезе целевых групп населения, в том числе: 193 тематических занятий (игры, рассказы), 57 классных, кураторских часов (сочинения, диктанты, изложения), 64 творческих конкурсов (рисунков и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>), 103 широкомасштабных акции (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>-мобы), 515 мероприятии в ПМСП, 8 конференций, 1060 семинаров, 46 круглых столов, 473 диспутов, вечеров вопросов и ответов, 59 спортивных мероприятий и 3498 других мероприятий с общим охватом 77 684 человек.</w:t>
      </w:r>
    </w:p>
    <w:p w:rsidR="00CB5333" w:rsidRPr="00234C06" w:rsidRDefault="00CB533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>В СМИ организовано 27 275 мероприятий, в том числе: 4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выступления на телевидении, 4516 публикаций в периодической печати, 9 выступлений на радиостанциях, 7080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материалов опубликованы в интернет агентствах и порталах, 2 телевизионных сюжетов, 70 ротаций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удиороликов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на </w:t>
      </w:r>
      <w:r w:rsidRPr="00234C06">
        <w:rPr>
          <w:rFonts w:ascii="Times New Roman" w:hAnsi="Times New Roman" w:cs="Times New Roman"/>
          <w:sz w:val="28"/>
          <w:szCs w:val="28"/>
        </w:rPr>
        <w:lastRenderedPageBreak/>
        <w:t xml:space="preserve">радиостанциях, 473 ротаций видеороликов на телевидении, 6743 выступлений по радиотрансляционному узлу, 4641 трансляции видеороликов на LED-мониторах, 313 публикации размещены в социальных сетях, 127 информации размещены на веб-сайтах медицинских организации, 38 публикации на веб-сайтах Управлений здравоохранения, 3 выпуска наружной рекламы (светодиодные дисплей, баннеры,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, информационные стойки,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стойки и т.д.), 2522 рассылок информации посредством: SMS-сообщений через мобильную связь, социальные сети, платежные квитанции по оплате коммунальных услуг, расклеивание информации в лифтах, подъездах жилых домов и 734 других мероприятий.</w:t>
      </w:r>
    </w:p>
    <w:p w:rsidR="00CB5333" w:rsidRPr="00234C06" w:rsidRDefault="00CB5333" w:rsidP="00234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программы распространено 33 151 единиц информационно-образовательных материалов, в том числе: 5 037 буклетов, 2 085 плакатов -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инфографиков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>, 22 653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>листовок-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инфографиков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>, 3 554 других материалов.</w:t>
      </w:r>
    </w:p>
    <w:p w:rsidR="00676959" w:rsidRPr="00234C06" w:rsidRDefault="00676959" w:rsidP="0023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Согласно концепции Национальной программы, мероприятия проведены в целевых группах от 3 лет и старше. </w:t>
      </w:r>
    </w:p>
    <w:p w:rsidR="00CB5333" w:rsidRPr="00234C06" w:rsidRDefault="00CB533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3 до 6 лет в ДДУ, кабинетах здорового ребенка организовано 362 мероприятия, с привлечением 5 939 человек, в том числе: 138 тематических занятий (игры, рассказы) с охватом 3306 детей, 25 спортивных мероприятий с охватом 377 человек, 12 творческих мероприятия (конкурс рисунков) с участием 205 человек и 119 других мероприятий с охватом 747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детей</w:t>
      </w:r>
      <w:r w:rsidRPr="00234C06">
        <w:rPr>
          <w:rFonts w:ascii="Times New Roman" w:hAnsi="Times New Roman" w:cs="Times New Roman"/>
          <w:sz w:val="28"/>
          <w:szCs w:val="28"/>
        </w:rPr>
        <w:t>.</w:t>
      </w:r>
    </w:p>
    <w:p w:rsidR="00CB5333" w:rsidRPr="00234C06" w:rsidRDefault="00CB533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7 до 10 лет в общеобразовательных учреждениях проведено 229 мероприятий с охватом 4 588 человек, в том числе: 20 классные, кураторские часы (сочинения, диктанты, изложения ) с участием 206 детей, 10 тематических занятий (лекции, беседы) с участием 89 человек,18 творческих конкурсов (рисунков и </w:t>
      </w:r>
      <w:proofErr w:type="spellStart"/>
      <w:proofErr w:type="gramStart"/>
      <w:r w:rsidRPr="00234C0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234C06">
        <w:rPr>
          <w:rFonts w:ascii="Times New Roman" w:hAnsi="Times New Roman" w:cs="Times New Roman"/>
          <w:sz w:val="28"/>
          <w:szCs w:val="28"/>
        </w:rPr>
        <w:t>) с охватом 234 детей;1 спортивных мероприятий с охватом 17 человек и 158 других мероприятий с охватом 903 человек, 3 мероприятия в ПМСП с охватом -2866 детей.</w:t>
      </w:r>
    </w:p>
    <w:p w:rsidR="00CB5333" w:rsidRPr="00234C06" w:rsidRDefault="00CB533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>В целевой группе от 11 до 14 лет в общеобразовательных учреждениях проведено 367 мероприятий с охватом 3 681 человек, в том числе: 6 творческие занятия с охватом 53 детей; 23 родительских собраний с охватом 277 детей; 18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>классные, кураторские часы (сочинения, диктанты, изложения)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>с участием 204 детей, 11  широкомасштабных акций (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>-мобы) с охватом 178 человек; 75 семинаров с охватом 1384 детей, 9 спортивных мероприятий с охватом 148 человек и 188 других мероприятий с привлечением 879 человек.</w:t>
      </w:r>
    </w:p>
    <w:p w:rsidR="00CB5333" w:rsidRPr="00234C06" w:rsidRDefault="00CB533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ab/>
        <w:t xml:space="preserve">В целевой группе от 15 до 17 лет в общеобразовательных учреждениях, средне-специальных учебных заведениях организовано 678 мероприятий с охватом 9581 человек, в том числе: 15 классных и кураторских часов </w:t>
      </w:r>
      <w:r w:rsidRPr="00234C06">
        <w:rPr>
          <w:rFonts w:ascii="Times New Roman" w:hAnsi="Times New Roman" w:cs="Times New Roman"/>
          <w:sz w:val="28"/>
          <w:szCs w:val="28"/>
        </w:rPr>
        <w:lastRenderedPageBreak/>
        <w:t>(сочинения, диктанты, изложения) с охватом 189 человек, 6 родительских собраний с охватом 75 человек; 218 тренингов с охватом 3980 человек; 5тематических занятий с охватом 48 человек; 7 творческих конкурсов с охватом 85 человек; 24 широкомасштабные акции (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>-мобы) с охватом 345 человек; 138 вечеров вопросов и ответов с охватом 2498 человек; 1 конференция с охватом 31 человек; 28 мероприятия в ПМСП (дни открытых дверей ) с охватом 529 человек; 5 спортивных мероприятий с охватом 94 человека и 231 других мероприятий с охватом 1707 человек.</w:t>
      </w:r>
    </w:p>
    <w:p w:rsidR="00CB5333" w:rsidRPr="00234C06" w:rsidRDefault="00CB533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333" w:rsidRPr="00234C06" w:rsidRDefault="00CB533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4C06">
        <w:rPr>
          <w:rFonts w:ascii="Times New Roman" w:hAnsi="Times New Roman" w:cs="Times New Roman"/>
          <w:sz w:val="28"/>
          <w:szCs w:val="28"/>
        </w:rPr>
        <w:t>В целевой группе от 18 до 29 лет в средне-специальных и высших учебных заведениях, рабочих коллективах проведено 1931 мероприятий с привлечением 24 395 человек, в том числе: 374 семинар-тренингов с охватом  4270 человек, 152 мероприятий в ПМСП  с охватом 3393 человек, 38 широкомасштабных акции  с участием 3009 человек,  15 спортивных мероприятий с охватом 292 человек и 1109 других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>мероприятий с</w:t>
      </w:r>
      <w:proofErr w:type="gramEnd"/>
      <w:r w:rsidRPr="00234C06">
        <w:rPr>
          <w:rFonts w:ascii="Times New Roman" w:hAnsi="Times New Roman" w:cs="Times New Roman"/>
          <w:sz w:val="28"/>
          <w:szCs w:val="28"/>
        </w:rPr>
        <w:t xml:space="preserve"> привлечением  8912человек.</w:t>
      </w:r>
    </w:p>
    <w:p w:rsidR="00CB5333" w:rsidRPr="00234C06" w:rsidRDefault="00CB533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ab/>
        <w:t>В целевой группе от 30 до 64 лет в организациях ПМСП, ЦРБ, школах здоровья, организованных коллективах, организованы 1874 мероприятия с охватом 22 037 человек, в том числе: 4 конференций с участием  252 человек, 27 круглых столов с участием 389 человек, 230 мероприятий в организациях ПМСП с охватом 5035 человек, 286 семинаров с охватом 4326 человек, 113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вечеров вопросов и ответов с охватом 1928 человек, 27 широкомасштабных акции с охватом 2530 человек, </w:t>
      </w:r>
      <w:r w:rsidRPr="00234C06">
        <w:rPr>
          <w:rFonts w:ascii="Times New Roman" w:hAnsi="Times New Roman" w:cs="Times New Roman"/>
          <w:sz w:val="28"/>
          <w:szCs w:val="28"/>
        </w:rPr>
        <w:t>4 спортивных мероприятий с охватом чел 65 человек и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1168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6993 человек.</w:t>
      </w:r>
    </w:p>
    <w:p w:rsidR="00CB5333" w:rsidRPr="00234C06" w:rsidRDefault="00CB5333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C06">
        <w:rPr>
          <w:rFonts w:ascii="Times New Roman" w:hAnsi="Times New Roman" w:cs="Times New Roman"/>
          <w:sz w:val="28"/>
          <w:szCs w:val="28"/>
        </w:rPr>
        <w:t>В целевой группе старше от 64 лет в школах пожилых людей, организациях ПМСП, совете ветеранов организованы 716 мероприятий с привлечением 7463 человек, в том числе: 3 широкомасштабные акции с охватом 294 человек, 25 вечеров вопросов и ответов с участием 313 человек,  82 мероприятий в организациях ПМСП с охватом 2190 человек, 72 семинар-тренинг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 охватом 1202 человек, и 525 других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234C06">
        <w:rPr>
          <w:rFonts w:ascii="Times New Roman" w:hAnsi="Times New Roman" w:cs="Times New Roman"/>
          <w:sz w:val="28"/>
          <w:szCs w:val="28"/>
        </w:rPr>
        <w:t xml:space="preserve"> с охватом 3387 человек.</w:t>
      </w:r>
    </w:p>
    <w:p w:rsidR="00A4772D" w:rsidRPr="00234C06" w:rsidRDefault="003400A6" w:rsidP="00234C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4.4</w:t>
      </w:r>
      <w:r w:rsidR="007251DF"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. </w:t>
      </w:r>
      <w:r w:rsidR="007251DF" w:rsidRPr="00234C06">
        <w:rPr>
          <w:rFonts w:ascii="Times New Roman" w:hAnsi="Times New Roman" w:cs="Times New Roman"/>
          <w:b/>
          <w:sz w:val="28"/>
          <w:szCs w:val="28"/>
        </w:rPr>
        <w:t xml:space="preserve">Национальная программа </w:t>
      </w:r>
      <w:r w:rsidR="00A4772D" w:rsidRPr="00234C06">
        <w:rPr>
          <w:rFonts w:ascii="Times New Roman" w:hAnsi="Times New Roman" w:cs="Times New Roman"/>
          <w:b/>
          <w:sz w:val="28"/>
          <w:szCs w:val="28"/>
        </w:rPr>
        <w:t>«Грудное вскармливание – ключ к здоровью детей», приуроченной к Всемирной неделе поддержки грудного вскармливания (1-7 августа)</w:t>
      </w:r>
    </w:p>
    <w:p w:rsidR="00811C38" w:rsidRPr="00234C06" w:rsidRDefault="00811C38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программы проведено </w:t>
      </w:r>
      <w:r w:rsidRPr="00234C06">
        <w:rPr>
          <w:rFonts w:ascii="Times New Roman" w:hAnsi="Times New Roman" w:cs="Times New Roman"/>
          <w:b/>
          <w:sz w:val="28"/>
          <w:szCs w:val="28"/>
        </w:rPr>
        <w:t>20741 мероприятие</w:t>
      </w:r>
      <w:r w:rsidRPr="00234C06">
        <w:rPr>
          <w:rFonts w:ascii="Times New Roman" w:hAnsi="Times New Roman" w:cs="Times New Roman"/>
          <w:sz w:val="28"/>
          <w:szCs w:val="28"/>
        </w:rPr>
        <w:t xml:space="preserve">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9409</w:t>
      </w:r>
      <w:r w:rsidRPr="00234C06">
        <w:rPr>
          <w:rFonts w:ascii="Times New Roman" w:hAnsi="Times New Roman" w:cs="Times New Roman"/>
          <w:sz w:val="28"/>
          <w:szCs w:val="28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организационных </w:t>
      </w:r>
      <w:r w:rsidRPr="00234C06">
        <w:rPr>
          <w:rFonts w:ascii="Times New Roman" w:hAnsi="Times New Roman" w:cs="Times New Roman"/>
          <w:sz w:val="28"/>
          <w:szCs w:val="28"/>
        </w:rPr>
        <w:t>мероприятий в разрезе целевых групп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47951 человек</w:t>
      </w:r>
      <w:r w:rsidRPr="00234C06">
        <w:rPr>
          <w:rFonts w:ascii="Times New Roman" w:hAnsi="Times New Roman" w:cs="Times New Roman"/>
          <w:sz w:val="28"/>
          <w:szCs w:val="28"/>
        </w:rPr>
        <w:t xml:space="preserve">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11332 </w:t>
      </w:r>
      <w:r w:rsidRPr="00234C06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СМИ</w:t>
      </w:r>
      <w:r w:rsidRPr="00234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C38" w:rsidRPr="00234C06" w:rsidRDefault="00811C38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Для отдельных целевых групп населения республики организованы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9409 </w:t>
      </w:r>
      <w:r w:rsidRPr="00234C06">
        <w:rPr>
          <w:rFonts w:ascii="Times New Roman" w:hAnsi="Times New Roman" w:cs="Times New Roman"/>
          <w:sz w:val="28"/>
          <w:szCs w:val="28"/>
        </w:rPr>
        <w:t xml:space="preserve">мероприятий, в том числе: 65 тематических занятий (игры, рассказы) в детских </w:t>
      </w:r>
      <w:r w:rsidRPr="00234C06">
        <w:rPr>
          <w:rFonts w:ascii="Times New Roman" w:hAnsi="Times New Roman" w:cs="Times New Roman"/>
          <w:sz w:val="28"/>
          <w:szCs w:val="28"/>
        </w:rPr>
        <w:lastRenderedPageBreak/>
        <w:t xml:space="preserve">дошкольных учреждениях, 52 родительских собрания, 3 классных часа, 2 широкомасштабных акции, 812 мероприятий в ПМСП, 10 конференций, 5482 семинар-тренинга, 48 круглых стола, 704 вечеров вопросов и ответов, 7 спортивных мероприятий и 2233 других мероприятий с общим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47951 </w:t>
      </w:r>
      <w:r w:rsidRPr="00234C06">
        <w:rPr>
          <w:rFonts w:ascii="Times New Roman" w:hAnsi="Times New Roman" w:cs="Times New Roman"/>
          <w:sz w:val="28"/>
          <w:szCs w:val="28"/>
        </w:rPr>
        <w:t>человек.</w:t>
      </w:r>
    </w:p>
    <w:p w:rsidR="00811C38" w:rsidRPr="00234C06" w:rsidRDefault="00811C38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Всего по республике в СМИ было организовано 11332 мероприятия, в том числе: 5 выступлений на телевидении, 18 публикаций в периодической печати, 11 выступлений на радиостанциях, 754 ротаций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на радиостанциях, 4982 ротаций видеороликов на телевидении, 22 выступления по радио трансляционному узлу, 277 публикаций размещены в социальных сетях, 123 размещения информации на веб-сайтах медицинских организаций, 35 публикаций на веб-сайтах Управлений здравоохранения, 3374 трансляции видеороликов на LED-мониторах, 18 выпусков наружной рекламы (светодиодные дисплей, баннеры,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, информационные стойки,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стойки и т.д.), 876 рассылок информации посредством SMS-сообщений через мобильную связь, социальные  сети, платежные квитанции по оплате коммунальных услуг, расклеивание информации в лифтах, подъездах жилых домов и 834 других мероприятий. </w:t>
      </w:r>
    </w:p>
    <w:p w:rsidR="00811C38" w:rsidRPr="00234C06" w:rsidRDefault="00811C38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>В рамках реализации Национальной программы распространено 39011 единиц информационно-образовательных материалов, в том числе: 11687 буклет-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инфографиков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, 3306 плакатов, 21381 листовок, 2187 других материалов. </w:t>
      </w:r>
    </w:p>
    <w:p w:rsidR="00676959" w:rsidRPr="00234C06" w:rsidRDefault="00676959" w:rsidP="0023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Согласно концепции Национальной программы, мероприятия </w:t>
      </w:r>
      <w:r w:rsidR="00811C38" w:rsidRPr="00234C06">
        <w:rPr>
          <w:rFonts w:ascii="Times New Roman" w:hAnsi="Times New Roman" w:cs="Times New Roman"/>
          <w:sz w:val="28"/>
          <w:szCs w:val="28"/>
        </w:rPr>
        <w:t>проведены в целевых группах от 18 лет до 64 лет</w:t>
      </w:r>
      <w:r w:rsidRPr="00234C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C38" w:rsidRPr="00234C06" w:rsidRDefault="00811C38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18 до 29 лет в средне-специальных и высших учебных заведениях, рабочих коллективах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комбинированной (онлайн и офлайн) форме 4475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25811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2 кураторских часа с охватом 52 человека, 1 широкомасштабная акция с охватом 36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514 мероприятий в ПМСП с охватом 8627 человек, 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конференции с участием 78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2245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семинар-тренингов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7564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63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человека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1354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5597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11C38" w:rsidRPr="00234C06" w:rsidRDefault="00811C38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30 до 64 лет в организациях ПМСП,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стационарах, </w:t>
      </w:r>
      <w:r w:rsidRPr="00234C06">
        <w:rPr>
          <w:rFonts w:ascii="Times New Roman" w:hAnsi="Times New Roman" w:cs="Times New Roman"/>
          <w:sz w:val="28"/>
          <w:szCs w:val="28"/>
        </w:rPr>
        <w:t>школах здоровья, организованных коллективах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4943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мероприятия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22763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298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в организациях ПМСП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6922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234C06">
        <w:rPr>
          <w:rFonts w:ascii="Times New Roman" w:hAnsi="Times New Roman" w:cs="Times New Roman"/>
          <w:sz w:val="28"/>
          <w:szCs w:val="28"/>
        </w:rPr>
        <w:t xml:space="preserve">широкомасштабная акция с охватом 35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 w:rsidRPr="00234C06">
        <w:rPr>
          <w:rFonts w:ascii="Times New Roman" w:hAnsi="Times New Roman" w:cs="Times New Roman"/>
          <w:sz w:val="28"/>
          <w:szCs w:val="28"/>
        </w:rPr>
        <w:t xml:space="preserve">конференций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23 круглых стола с участием 328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3237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семинар-тренингов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8059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465 диспутов и дебатов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2848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879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4008 человек. </w:t>
      </w:r>
    </w:p>
    <w:p w:rsidR="00237092" w:rsidRPr="00234C06" w:rsidRDefault="00923AC9" w:rsidP="00234C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C06">
        <w:rPr>
          <w:rFonts w:ascii="Times New Roman" w:hAnsi="Times New Roman" w:cs="Times New Roman"/>
          <w:b/>
          <w:sz w:val="28"/>
          <w:szCs w:val="28"/>
        </w:rPr>
        <w:lastRenderedPageBreak/>
        <w:t>4.5</w:t>
      </w:r>
      <w:r w:rsidRPr="00234C06">
        <w:rPr>
          <w:rFonts w:ascii="Times New Roman" w:hAnsi="Times New Roman" w:cs="Times New Roman"/>
          <w:sz w:val="28"/>
          <w:szCs w:val="28"/>
        </w:rPr>
        <w:t xml:space="preserve">. </w:t>
      </w:r>
      <w:r w:rsidRPr="00234C06">
        <w:rPr>
          <w:rFonts w:ascii="Times New Roman" w:hAnsi="Times New Roman" w:cs="Times New Roman"/>
          <w:b/>
          <w:sz w:val="28"/>
          <w:szCs w:val="28"/>
        </w:rPr>
        <w:t>Национальная программ</w:t>
      </w:r>
      <w:r w:rsidRPr="00234C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237092" w:rsidRPr="00234C06">
        <w:rPr>
          <w:rFonts w:ascii="Times New Roman" w:eastAsia="Calibri" w:hAnsi="Times New Roman" w:cs="Times New Roman"/>
          <w:b/>
          <w:sz w:val="28"/>
          <w:szCs w:val="28"/>
        </w:rPr>
        <w:t>«Знание ПДД – основа безопасности» по профилактике дорожно-транспортного происшествия (c 1 по 10 сентября)</w:t>
      </w:r>
    </w:p>
    <w:p w:rsidR="00237092" w:rsidRPr="00234C06" w:rsidRDefault="00237092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программы всего проведено 13829 мероприятий, в том числе: 7983 организационных мероприятия в разрезе целевых групп с охватом </w:t>
      </w:r>
      <w:bookmarkStart w:id="1" w:name="_Hlk85315099"/>
      <w:r w:rsidRPr="00234C06">
        <w:rPr>
          <w:rFonts w:ascii="Times New Roman" w:hAnsi="Times New Roman" w:cs="Times New Roman"/>
          <w:sz w:val="28"/>
          <w:szCs w:val="28"/>
        </w:rPr>
        <w:t xml:space="preserve">93030 </w:t>
      </w:r>
      <w:bookmarkEnd w:id="1"/>
      <w:r w:rsidRPr="00234C06">
        <w:rPr>
          <w:rFonts w:ascii="Times New Roman" w:hAnsi="Times New Roman" w:cs="Times New Roman"/>
          <w:sz w:val="28"/>
          <w:szCs w:val="28"/>
        </w:rPr>
        <w:t xml:space="preserve">человек и 5846 мероприятий в СМИ. </w:t>
      </w:r>
    </w:p>
    <w:p w:rsidR="00237092" w:rsidRPr="00234C06" w:rsidRDefault="00237092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>Для отдельных целевых групп населения республики организованы 7983 мероприятия, в том числе: 314 тематических занятий (игры, рассказы) в детских дошкольных учреждениях, 52 родительских собрания, 489 классных часа, 204 творческих конкурса (конкурсы рисунков, поделок, фото и др.), 49 широкомасштабных акций, 499 мероприятий в ПМСП, 20 конференций, 1069 семинар-тренингов, 48 круглых столов, 528 вечеров вопросов и ответов, 219 спортивных мероприятий и 4492 других мероприятий с общим охватом 93030 человек.</w:t>
      </w:r>
    </w:p>
    <w:p w:rsidR="00237092" w:rsidRPr="00234C06" w:rsidRDefault="00237092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Всего по республике в СМИ было организовано 5846 мероприятий, в том числе: 2 выступления на телевидении, 16 публикаций в периодической печати, 10  выступлений на радиостанциях, 1 публикация на новостных/информационных сайтах (Nur.kz, Zakon.kz,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Tengrinews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и др.) 7  ротаций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на радиостанциях, 140 ротаций видеороликов на телевидении, 23 выступления по радио трансляционному узлу, 222 публикации размещены в социальных сетях, 82 информационных материала размещены на веб-сайтах медицинских организаций, 28 публикаций на веб-сайтах Управлений здравоохранения, 4793 трансляций видеороликов на LED-мониторах, 5 выпусков наружной рекламы (светодиодные дисплей, баннеры,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, информационные стойки,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стойки и т.д.), 499 рассылок информации посредством: SMS-сообщений через мобильную связь, социальные  сети, платежные квитанции по оплате коммунальных услуг, расклеивание информации в лифтах, подъездах жилых домов и 18 других мероприятий. </w:t>
      </w:r>
    </w:p>
    <w:p w:rsidR="00237092" w:rsidRPr="00234C06" w:rsidRDefault="00237092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>В рамках реализации Национальной программы распространены 37652 единицы информационно-образовательных материалов, в том числе: 9371 буклет-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инфографиков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, 6610 плакатов, 19780 листовок, 1891 других материалов. </w:t>
      </w:r>
    </w:p>
    <w:p w:rsidR="008840FD" w:rsidRPr="00234C06" w:rsidRDefault="008840FD" w:rsidP="0023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Согласно концепции Национальной программы, мероприятия проведены в целевых группах от 3 лет и старше. </w:t>
      </w:r>
    </w:p>
    <w:p w:rsidR="00237092" w:rsidRPr="00234C06" w:rsidRDefault="00237092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3 до 6 лет в ДДУ, кабинетах здорового ребенка организовано 464 мероприятий,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5275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157 тематических занятий (игры, рассказы) с охватом 2243 детей, 37 творческих мероприятий (конкурс рисунков) с участием 672 человека, 19 спортивных мероприятия с охватом 370 человек, 12 родительских собраний с охватом 136 </w:t>
      </w:r>
      <w:r w:rsidRPr="00234C06">
        <w:rPr>
          <w:rFonts w:ascii="Times New Roman" w:hAnsi="Times New Roman" w:cs="Times New Roman"/>
          <w:sz w:val="28"/>
          <w:szCs w:val="28"/>
        </w:rPr>
        <w:lastRenderedPageBreak/>
        <w:t xml:space="preserve">человек, 35 мероприятий в ПМСП с охватом 222 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174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мероприятия с охватом 892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детей</w:t>
      </w:r>
      <w:r w:rsidRPr="00234C06">
        <w:rPr>
          <w:rFonts w:ascii="Times New Roman" w:hAnsi="Times New Roman" w:cs="Times New Roman"/>
          <w:sz w:val="28"/>
          <w:szCs w:val="28"/>
        </w:rPr>
        <w:t>.</w:t>
      </w:r>
    </w:p>
    <w:p w:rsidR="00237092" w:rsidRPr="00234C06" w:rsidRDefault="00237092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7 до 10 лет в общеобразовательных учреждениях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офлайн и онлайн формате 805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15391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134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тематических занятий (сочинения, диктанты)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2382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144 классных часов с охватом 5509 детей, 23 творческих конкурсов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392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51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семинар-тренинг с охватом 1013 детей, 76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3115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 и 310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2297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37092" w:rsidRPr="00234C06" w:rsidRDefault="00237092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11 до 14 лет в общеобразовательных учреждениях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онлайн формате 1130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18765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тематических занятия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(сочинения, диктанты)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350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161 классных часов с охватом 3487 детей,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114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творческих конкурса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2008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19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широкомасштабных акций с охватом 480 человека,  179 семинар-</w:t>
      </w:r>
      <w:r w:rsidRPr="00234C06">
        <w:rPr>
          <w:rFonts w:ascii="Times New Roman" w:hAnsi="Times New Roman" w:cs="Times New Roman"/>
          <w:sz w:val="28"/>
          <w:szCs w:val="28"/>
        </w:rPr>
        <w:t xml:space="preserve">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3985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2727 человек и 419 других мероприятий с привлечением 3379 человек. </w:t>
      </w:r>
    </w:p>
    <w:p w:rsidR="00237092" w:rsidRPr="00234C06" w:rsidRDefault="00237092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15 до 17 лет в общеобразовательных учреждениях, средне-специальных учебных заведениях организовано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онлайн и офлайн формате 1041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14163 человека,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Pr="00234C06">
        <w:rPr>
          <w:rFonts w:ascii="Times New Roman" w:hAnsi="Times New Roman" w:cs="Times New Roman"/>
          <w:sz w:val="28"/>
          <w:szCs w:val="28"/>
        </w:rPr>
        <w:t xml:space="preserve">тематических занятия (сочинения, диктанты) с охватом 81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148</w:t>
      </w:r>
      <w:r w:rsidRPr="00234C06">
        <w:rPr>
          <w:rFonts w:ascii="Times New Roman" w:hAnsi="Times New Roman" w:cs="Times New Roman"/>
          <w:sz w:val="28"/>
          <w:szCs w:val="28"/>
        </w:rPr>
        <w:t xml:space="preserve"> классных и кураторских часов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2631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творческих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307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17 широкомасштабных акций с охватом 482 человек,  217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4555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40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диспутов и дебатов с охватом 847 человек, 11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194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545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3243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37092" w:rsidRPr="00234C06" w:rsidRDefault="00237092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18 до 29 лет в средне-специальных и высших учебных заведениях, рабочих коллективах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комбинированной (онлайн и офлайн) форме 1658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17803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11 классных, кураторских часов с охватом 64 человека, 4 широкомасштабных акций с охватом 277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97 мероприятия в ПМСП с охватом 2923 человека, 322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семинар-тренинга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5633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522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человека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1080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6305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37092" w:rsidRPr="00234C06" w:rsidRDefault="00237092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30 до 64 лет в организациях ПМСП,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стационарах, </w:t>
      </w:r>
      <w:r w:rsidRPr="00234C06">
        <w:rPr>
          <w:rFonts w:ascii="Times New Roman" w:hAnsi="Times New Roman" w:cs="Times New Roman"/>
          <w:sz w:val="28"/>
          <w:szCs w:val="28"/>
        </w:rPr>
        <w:t>школах здоровья, организованных коллективах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1985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мероприятия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16568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130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в организациях ПМСП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3247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Pr="00234C06">
        <w:rPr>
          <w:rFonts w:ascii="Times New Roman" w:hAnsi="Times New Roman" w:cs="Times New Roman"/>
          <w:sz w:val="28"/>
          <w:szCs w:val="28"/>
        </w:rPr>
        <w:t xml:space="preserve">широкомасштабных акций с охватом 517 человек, 19 конференций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173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1 круглый стол с участием 25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206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семинар-тренингов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3572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314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lastRenderedPageBreak/>
        <w:t>диспутов и дебатов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1683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1287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6950 человек. </w:t>
      </w:r>
    </w:p>
    <w:p w:rsidR="00237092" w:rsidRPr="00234C06" w:rsidRDefault="00237092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старше 64 лет в школах пожилых людей, организациях ПМСП,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стационарах</w:t>
      </w:r>
      <w:r w:rsidRPr="00234C06"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900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5065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103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мероприятия в организациях ПМСП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953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234C06">
        <w:rPr>
          <w:rFonts w:ascii="Times New Roman" w:hAnsi="Times New Roman" w:cs="Times New Roman"/>
          <w:sz w:val="28"/>
          <w:szCs w:val="28"/>
        </w:rPr>
        <w:t xml:space="preserve"> вечеров вопросов и ответов с участием 414 человек, и 677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2206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44867" w:rsidRPr="00234C06" w:rsidRDefault="008F03D9" w:rsidP="007B5C9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C06">
        <w:rPr>
          <w:rFonts w:ascii="Times New Roman" w:hAnsi="Times New Roman" w:cs="Times New Roman"/>
          <w:b/>
          <w:sz w:val="28"/>
          <w:szCs w:val="28"/>
        </w:rPr>
        <w:t>4.6</w:t>
      </w:r>
      <w:r w:rsidR="002F3B68" w:rsidRPr="00234C06">
        <w:rPr>
          <w:rFonts w:ascii="Times New Roman" w:hAnsi="Times New Roman" w:cs="Times New Roman"/>
          <w:b/>
          <w:sz w:val="28"/>
          <w:szCs w:val="28"/>
        </w:rPr>
        <w:t>.</w:t>
      </w:r>
      <w:r w:rsidR="002F3B68" w:rsidRPr="00234C06">
        <w:rPr>
          <w:rFonts w:ascii="Times New Roman" w:hAnsi="Times New Roman" w:cs="Times New Roman"/>
          <w:sz w:val="28"/>
          <w:szCs w:val="28"/>
        </w:rPr>
        <w:t xml:space="preserve"> </w:t>
      </w:r>
      <w:r w:rsidR="00D171E8" w:rsidRPr="00234C06">
        <w:rPr>
          <w:rFonts w:ascii="Times New Roman" w:hAnsi="Times New Roman" w:cs="Times New Roman"/>
          <w:b/>
          <w:sz w:val="28"/>
          <w:szCs w:val="28"/>
        </w:rPr>
        <w:t>Национальная программа</w:t>
      </w:r>
      <w:r w:rsidR="002F3B68" w:rsidRPr="00234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867" w:rsidRPr="00234C06">
        <w:rPr>
          <w:rFonts w:ascii="Times New Roman" w:eastAsia="Calibri" w:hAnsi="Times New Roman" w:cs="Times New Roman"/>
          <w:b/>
          <w:sz w:val="28"/>
          <w:szCs w:val="28"/>
        </w:rPr>
        <w:t xml:space="preserve">«Фестиваль здоровья» (4 сентября) </w:t>
      </w:r>
    </w:p>
    <w:p w:rsidR="00C05E40" w:rsidRPr="00234C06" w:rsidRDefault="00C05E40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программы всего проведено 7766 мероприятий, в том числе: 3819 организационных мероприятия в разрезе целевых групп с охватом 34876 человек и 3947 мероприятий в СМИ. </w:t>
      </w:r>
    </w:p>
    <w:p w:rsidR="00C05E40" w:rsidRPr="00234C06" w:rsidRDefault="00C05E40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>Для отдельных целевых групп населения республики организованы 3819 мероприятий, в том числе: 309 тематических занятий (игры, рассказы) в детских дошкольных учреждениях, 99 родительских собраний, 228 классных часа, 163 творческих конкурса (конкурсы рисунков, поделок, фото и др.), 131 широкомасштабных акций, 25 мероприятий в ПМСП, 2 конференций, 178 семинар-тренингов, 16 круглых столов, 82 вечеров вопросов и ответов, 657 спортивных мероприятий и 1936 других мероприятий с общим охватом 34876 человек.</w:t>
      </w:r>
    </w:p>
    <w:p w:rsidR="00C05E40" w:rsidRPr="00234C06" w:rsidRDefault="00C05E40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Всего по республике в СМИ было организовано 3947 мероприятий, в том числе: 4 выступления на телевидении, 16 публикаций в периодической печати, 7 выступлений на радиостанциях, 1 публикация на новостных/информационных сайтах (Nur.kz, Zakon.kz,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Tengrinews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и др.), 2639 ротаций видеороликов на телевидении, 194 публикации размещены в социальных сетях, 113 информационных материала размещены на веб-сайтах медицинских организаций, 37 публикаций на веб-сайтах Управлений здравоохранения, 547 трансляций видеороликов на LED-мониторах, 4 выпуска наружной рекламы (светодиодные дисплей, баннеры,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, информационные стойки,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стойки и т.д.), 150 рассылок информации посредством: SMS-сообщений через мобильную связь, социальные  сети, платежные квитанции по оплате коммунальных услуг, расклеивание информации в лифтах, подъездах жилых домов и 235 других мероприятий. </w:t>
      </w:r>
    </w:p>
    <w:p w:rsidR="00C05E40" w:rsidRPr="00234C06" w:rsidRDefault="00C05E40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>В рамках реализации Национальной программы распространены 23489 единиц информационно-образовательных материалов, в том числе: 5867 буклет-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инфографиков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, 683 плаката, 14005 листовок, 2934 других материалов. </w:t>
      </w:r>
    </w:p>
    <w:p w:rsidR="005D3D72" w:rsidRPr="00234C06" w:rsidRDefault="005D3D72" w:rsidP="0023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Согласно концепции Национальной программы, мероприятия проведены в целевых группах от 3 лет и старше. </w:t>
      </w:r>
    </w:p>
    <w:p w:rsidR="00306C95" w:rsidRPr="00234C06" w:rsidRDefault="00306C95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3 до 6 лет в ДДУ, кабинетах здорового ребенка организовано 343 мероприятия,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4185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135 </w:t>
      </w:r>
      <w:r w:rsidRPr="00234C06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тематических занятий (игры, рассказы) с охватом 2009 детей, 33 творческих мероприятий (конкурс рисунков) с участием 206 человека, 63 спортивных мероприятия с охватом 528 человек, 26 родительских собраний с охватом 744 человек,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мероприятия с охватом 518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детей</w:t>
      </w:r>
      <w:r w:rsidRPr="00234C06">
        <w:rPr>
          <w:rFonts w:ascii="Times New Roman" w:hAnsi="Times New Roman" w:cs="Times New Roman"/>
          <w:sz w:val="28"/>
          <w:szCs w:val="28"/>
        </w:rPr>
        <w:t>.</w:t>
      </w:r>
    </w:p>
    <w:p w:rsidR="00306C95" w:rsidRPr="00234C06" w:rsidRDefault="00306C95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7 до 10 лет в общеобразовательных учреждениях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офлайн и онлайн формате 578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7444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тематических занятий (сочинения, диктанты)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683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51 классных часов с охватом 1449 детей, 50 творческих конкурсов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225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7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семинар-тренингов с охватом 92 человека, 185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2881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 и 169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963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306C95" w:rsidRPr="00234C06" w:rsidRDefault="00306C95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11 до 14 лет в общеобразовательных учреждениях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онлайн формате 592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7732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тематических занятия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(сочинения, диктанты)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320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59 классных часов с охватом 1103 детей,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творческих конкурса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307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15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широкомасштабных акций с охватом 291 человек,  35 семинар-</w:t>
      </w:r>
      <w:r w:rsidRPr="00234C06">
        <w:rPr>
          <w:rFonts w:ascii="Times New Roman" w:hAnsi="Times New Roman" w:cs="Times New Roman"/>
          <w:sz w:val="28"/>
          <w:szCs w:val="28"/>
        </w:rPr>
        <w:t xml:space="preserve">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310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194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3062 человека и 150 других мероприятий с привлечением 1353 человека. </w:t>
      </w:r>
    </w:p>
    <w:p w:rsidR="00306C95" w:rsidRPr="00234C06" w:rsidRDefault="00306C95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15 до 17 лет в общеобразовательных учреждениях, средне-специальных учебных заведениях организовано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онлайн и офлайн формате 517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6869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39 </w:t>
      </w:r>
      <w:r w:rsidRPr="00234C06">
        <w:rPr>
          <w:rFonts w:ascii="Times New Roman" w:hAnsi="Times New Roman" w:cs="Times New Roman"/>
          <w:sz w:val="28"/>
          <w:szCs w:val="28"/>
        </w:rPr>
        <w:t xml:space="preserve">тематических занятий (сочинения, диктанты) с охватом 346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103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классных и кураторских часа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1707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творческих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119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21 широкомасштабных акций с охватом 373 человека,  15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115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15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диспутов и дебатов с охватом 157 человек, 104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мероприятия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1420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156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1303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306C95" w:rsidRPr="00234C06" w:rsidRDefault="00306C95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18 до 29 лет в средне-специальных и высших учебных заведениях, рабочих коллективах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комбинированной (онлайн и офлайн) форме 524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мероприятия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3942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5 классных, кураторских часов с охватом 60 человек, 39 широкомасштабных акций с охватом 525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 мероприятие в ПМСП с охватом 10 человек, 53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семинар-тренинга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500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596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356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2087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06C95" w:rsidRPr="00234C06" w:rsidRDefault="00306C95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30 до 64 лет в организациях ПМСП,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стационарах, </w:t>
      </w:r>
      <w:r w:rsidRPr="00234C06">
        <w:rPr>
          <w:rFonts w:ascii="Times New Roman" w:hAnsi="Times New Roman" w:cs="Times New Roman"/>
          <w:sz w:val="28"/>
          <w:szCs w:val="28"/>
        </w:rPr>
        <w:t>школах здоровья, организованных коллективах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867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3590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в организациях ПМСП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21 </w:t>
      </w:r>
      <w:r w:rsidRPr="00234C06">
        <w:rPr>
          <w:rFonts w:ascii="Times New Roman" w:hAnsi="Times New Roman" w:cs="Times New Roman"/>
          <w:sz w:val="28"/>
          <w:szCs w:val="28"/>
        </w:rPr>
        <w:t xml:space="preserve">широкомасштабных акций с охватом 168 человек, 2 конференции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6 круглых столов с участием 154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lastRenderedPageBreak/>
        <w:t>50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семинар-тренингов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364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14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диспутов и дебатов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151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713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2122 человека. </w:t>
      </w:r>
    </w:p>
    <w:p w:rsidR="00306C95" w:rsidRPr="00234C06" w:rsidRDefault="00306C95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старше 64 лет в школах пожилых людей, организациях ПМСП,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стационарах</w:t>
      </w:r>
      <w:r w:rsidRPr="00234C06"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405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1242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мероприятия в организациях ПМСП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142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12 вечеров вопросов и ответов с участием 75 человек, и 328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810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677A0" w:rsidRPr="00234C06" w:rsidRDefault="00D171E8" w:rsidP="00234C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C06">
        <w:rPr>
          <w:rFonts w:ascii="Times New Roman" w:hAnsi="Times New Roman" w:cs="Times New Roman"/>
          <w:b/>
          <w:bCs/>
          <w:sz w:val="28"/>
          <w:szCs w:val="28"/>
        </w:rPr>
        <w:t>4.7. Национальная программа</w:t>
      </w:r>
      <w:r w:rsidR="00AB23A6" w:rsidRPr="00234C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7A0" w:rsidRPr="00234C06">
        <w:rPr>
          <w:rFonts w:ascii="Times New Roman" w:eastAsia="Calibri" w:hAnsi="Times New Roman" w:cs="Times New Roman"/>
          <w:b/>
          <w:sz w:val="28"/>
          <w:szCs w:val="28"/>
        </w:rPr>
        <w:t xml:space="preserve">«Проведение информационно-разъяснительной работы по реабилитации населения, перенесших COVID-19» (1-15 сентября) </w:t>
      </w:r>
    </w:p>
    <w:p w:rsidR="002660A4" w:rsidRPr="00234C06" w:rsidRDefault="002660A4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программы всего проведено 22443 мероприятия, в том числе: 6071 организационных мероприятий в разрезе целевых групп с охватом 68783 человека и 16372 мероприятия в СМИ. </w:t>
      </w:r>
    </w:p>
    <w:p w:rsidR="002660A4" w:rsidRPr="00234C06" w:rsidRDefault="002660A4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>Для отдельных целевых групп населения республики организованы 6071 мероприятий, в том числе: 116 тематических занятий (игры, рассказы) в детских дошкольных учреждениях, 138 родительских собраний, 220 классных часов, 84 творческих конкурса (конкурсы рисунков, поделок, фото и др.), 34 широкомасштабных акции, 339 мероприятий в ПМСП, 8 конференций, 780 семинар-тренингов, 16 круглых столов, 293 вечеров вопросов и ответов, 192 спортивных мероприятия и 4224 других мероприятия с общим охватом 16372 человека.</w:t>
      </w:r>
    </w:p>
    <w:p w:rsidR="002660A4" w:rsidRPr="00234C06" w:rsidRDefault="002660A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Всего по республике в СМИ было организовано 16372 мероприятия, в том числе: 9 выступления на телевидении, 30 публикаций в периодической печати, 5 выступлений на радиостанциях, 220  ротаций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на радиостанциях, 2655 ротаций видеороликов на телевидении, 35 выступления по радио трансляционному узлу, 336 публикаций размещены в социальных сетях, 134 информационных материалов размещены на веб-сайтах медицинских организаций, 42 публикации на веб-сайтах Управлений здравоохранения, 12121 трансляций видеороликов на LED-мониторах, 22 выпуска наружной рекламы (светодиодные дисплей, баннеры,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, информационные стойки,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стойки и т.д.), 407 рассылок информации посредством: SMS-сообщений через мобильную связь, социальные  сети, платежные квитанции по оплате коммунальных услуг, расклеивание информации в лифтах, подъездах жилых домов и 354 других мероприятий. </w:t>
      </w:r>
    </w:p>
    <w:p w:rsidR="002660A4" w:rsidRPr="00234C06" w:rsidRDefault="002660A4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программы распространено </w:t>
      </w:r>
      <w:bookmarkStart w:id="2" w:name="_Hlk85226450"/>
      <w:r w:rsidRPr="00234C06">
        <w:rPr>
          <w:rFonts w:ascii="Times New Roman" w:hAnsi="Times New Roman" w:cs="Times New Roman"/>
          <w:sz w:val="28"/>
          <w:szCs w:val="28"/>
        </w:rPr>
        <w:t xml:space="preserve">56600 единиц </w:t>
      </w:r>
      <w:bookmarkEnd w:id="2"/>
      <w:r w:rsidRPr="00234C06">
        <w:rPr>
          <w:rFonts w:ascii="Times New Roman" w:hAnsi="Times New Roman" w:cs="Times New Roman"/>
          <w:sz w:val="28"/>
          <w:szCs w:val="28"/>
        </w:rPr>
        <w:t>информационно-образовательных материалов, в том числе: 14198 буклет-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инфографиков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>, 6484 плакатов, 31476 листовок, 4442 других материалов. В Актюбинской области распространение информационно-образовательных материалов на низком уровне.</w:t>
      </w:r>
    </w:p>
    <w:p w:rsidR="00AB23A6" w:rsidRPr="00234C06" w:rsidRDefault="00AB23A6" w:rsidP="0023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концепции Национальной программы, мероприятия проведены в целевых группах от 3 лет и старше. </w:t>
      </w:r>
    </w:p>
    <w:p w:rsidR="002660A4" w:rsidRPr="00234C06" w:rsidRDefault="002660A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3 до 6 лет в ДДУ, кабинетах здорового ребенка организовано 270 мероприятий,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2458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82 тематических занятия (игры, рассказы) с охватом 460 детей, 7 творческих мероприятий (конкурс рисунков) с участием 66 человек, 19 спортивных мероприятия с охватом 137 человек, 31 родительских собраний с охватом 372 человек, 1 мероприятие в ПМСП с охватом 212 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124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1165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детей</w:t>
      </w:r>
      <w:r w:rsidRPr="00234C06">
        <w:rPr>
          <w:rFonts w:ascii="Times New Roman" w:hAnsi="Times New Roman" w:cs="Times New Roman"/>
          <w:sz w:val="28"/>
          <w:szCs w:val="28"/>
        </w:rPr>
        <w:t>.</w:t>
      </w:r>
    </w:p>
    <w:p w:rsidR="002660A4" w:rsidRPr="00234C06" w:rsidRDefault="002660A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7 до 10 лет в общеобразовательных учреждениях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офлайн и онлайн формате 362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мероприятия с охватом 6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462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тематических занятий (сочинения, диктанты)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255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80 классных часов с охватом 1849 детей, 27 творческих конкурсов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450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5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семинар-тренингов с охватом 108 детей, 36 </w:t>
      </w:r>
      <w:r w:rsidRPr="00234C06">
        <w:rPr>
          <w:rFonts w:ascii="Times New Roman" w:hAnsi="Times New Roman" w:cs="Times New Roman"/>
          <w:sz w:val="28"/>
          <w:szCs w:val="28"/>
        </w:rPr>
        <w:t xml:space="preserve">спортивных мероприятий с охватом 1432 человека и 154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1483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2660A4" w:rsidRPr="00234C06" w:rsidRDefault="002660A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11 до 14 лет в общеобразовательных учреждениях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онлайн формате 570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8845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тематических занятий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(сочинения, диктанты)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277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79 классных часов с охватом 1362 человека,  9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широкомасштабных акций с охватом 165 человек,  92 семинар-</w:t>
      </w:r>
      <w:r w:rsidRPr="00234C06">
        <w:rPr>
          <w:rFonts w:ascii="Times New Roman" w:hAnsi="Times New Roman" w:cs="Times New Roman"/>
          <w:sz w:val="28"/>
          <w:szCs w:val="28"/>
        </w:rPr>
        <w:t xml:space="preserve">тренинга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1361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мероприятия с охватом 1130 человек</w:t>
      </w:r>
      <w:proofErr w:type="gramEnd"/>
      <w:r w:rsidRPr="00234C06">
        <w:rPr>
          <w:rFonts w:ascii="Times New Roman" w:hAnsi="Times New Roman" w:cs="Times New Roman"/>
          <w:sz w:val="28"/>
          <w:szCs w:val="28"/>
        </w:rPr>
        <w:t xml:space="preserve"> и 248 других мероприятий с привлечением 3069 человек. </w:t>
      </w:r>
    </w:p>
    <w:p w:rsidR="002660A4" w:rsidRPr="00234C06" w:rsidRDefault="002660A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15 до 17 лет в общеобразовательных учреждениях, средне-специальных учебных заведениях организовано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онлайн и офлайн формате 716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10703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Pr="00234C06">
        <w:rPr>
          <w:rFonts w:ascii="Times New Roman" w:hAnsi="Times New Roman" w:cs="Times New Roman"/>
          <w:sz w:val="28"/>
          <w:szCs w:val="28"/>
        </w:rPr>
        <w:t xml:space="preserve"> классных и кураторских часов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1324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творческих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320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15 широкомасштабных акции с охватом 220 человек,  180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3195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33 спортивных</w:t>
      </w:r>
      <w:proofErr w:type="gramEnd"/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мероприятия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590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318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мероприятия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3443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660A4" w:rsidRPr="00234C06" w:rsidRDefault="002660A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18 до 29 лет в средне-специальных и высших учебных заведениях, рабочих коллективах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комбинированной (онлайн и офлайн) форме 1639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привлечением 1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4685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bookmarkStart w:id="3" w:name="_Hlk69406159"/>
      <w:r w:rsidRPr="00234C06">
        <w:rPr>
          <w:rFonts w:ascii="Times New Roman" w:hAnsi="Times New Roman" w:cs="Times New Roman"/>
          <w:sz w:val="28"/>
          <w:szCs w:val="28"/>
        </w:rPr>
        <w:t xml:space="preserve">2 классных, кураторских часа с охватом 31 человек, </w:t>
      </w:r>
      <w:bookmarkEnd w:id="3"/>
      <w:r w:rsidRPr="00234C06">
        <w:rPr>
          <w:rFonts w:ascii="Times New Roman" w:hAnsi="Times New Roman" w:cs="Times New Roman"/>
          <w:sz w:val="28"/>
          <w:szCs w:val="28"/>
        </w:rPr>
        <w:t xml:space="preserve">7 широкомасштабных акций с охватом 116 человек, 140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мероприятий в ПМСП с охватом 3193 человека, 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конференции с участием 135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242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семинар-тренингов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3952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38 спортивных мероприятия с охватом 364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человека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1097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5363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660A4" w:rsidRPr="00234C06" w:rsidRDefault="002660A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lastRenderedPageBreak/>
        <w:t xml:space="preserve">В целевой группе от 30 до 64 лет в организациях ПМСП,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стационарах, </w:t>
      </w:r>
      <w:r w:rsidRPr="00234C06">
        <w:rPr>
          <w:rFonts w:ascii="Times New Roman" w:hAnsi="Times New Roman" w:cs="Times New Roman"/>
          <w:sz w:val="28"/>
          <w:szCs w:val="28"/>
        </w:rPr>
        <w:t>школах здоровья, организованных коллективах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2075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23793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119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в организациях ПМСП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4629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Pr="00234C06">
        <w:rPr>
          <w:rFonts w:ascii="Times New Roman" w:hAnsi="Times New Roman" w:cs="Times New Roman"/>
          <w:sz w:val="28"/>
          <w:szCs w:val="28"/>
        </w:rPr>
        <w:t xml:space="preserve">широкомасштабных акции с охватом 251 человек, 5 конференций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237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4 круглых стола с участием 60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177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семинар-тренингов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3606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93 диспута и дебатов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1331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19 спортивных мероприятий с охватом 123 человека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1653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13506 человек. </w:t>
      </w:r>
    </w:p>
    <w:p w:rsidR="002660A4" w:rsidRPr="00234C06" w:rsidRDefault="002660A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старше 64 лет в школах пожилых людей, организациях ПМСП,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стационарах</w:t>
      </w:r>
      <w:r w:rsidRPr="00234C06"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812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7069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в организациях ПМСП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1160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46</w:t>
      </w:r>
      <w:r w:rsidRPr="00234C06">
        <w:rPr>
          <w:rFonts w:ascii="Times New Roman" w:hAnsi="Times New Roman" w:cs="Times New Roman"/>
          <w:sz w:val="28"/>
          <w:szCs w:val="28"/>
        </w:rPr>
        <w:t xml:space="preserve"> вечеров вопросов и ответов с участием 533 человек, и 4224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32188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26D1A" w:rsidRPr="00234C06" w:rsidRDefault="00AB23A6" w:rsidP="00234C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4.8</w:t>
      </w:r>
      <w:r w:rsidR="00991A13" w:rsidRPr="00234C0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. </w:t>
      </w:r>
      <w:r w:rsidR="00D171E8" w:rsidRPr="00234C06">
        <w:rPr>
          <w:rFonts w:ascii="Times New Roman" w:eastAsia="Calibri" w:hAnsi="Times New Roman" w:cs="Times New Roman"/>
          <w:b/>
          <w:sz w:val="28"/>
          <w:szCs w:val="28"/>
        </w:rPr>
        <w:t>Национальная программа</w:t>
      </w:r>
      <w:r w:rsidR="00991A13" w:rsidRPr="00234C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6D1A" w:rsidRPr="00234C06">
        <w:rPr>
          <w:rFonts w:ascii="Times New Roman" w:eastAsia="Calibri" w:hAnsi="Times New Roman" w:cs="Times New Roman"/>
          <w:b/>
          <w:sz w:val="28"/>
          <w:szCs w:val="28"/>
        </w:rPr>
        <w:t>«Здоровая семья - здоровая страна», приуроченной к Национальному дню семьи (10 сентября)</w:t>
      </w:r>
    </w:p>
    <w:p w:rsidR="004919C4" w:rsidRPr="00234C06" w:rsidRDefault="004919C4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Национальной программы всего проведено 24941 мероприятие, в том числе: 8293 организационных мероприятия в разрезе целевых групп с охватом 124802 человека и 16648 мероприятий в СМИ. </w:t>
      </w:r>
    </w:p>
    <w:p w:rsidR="004919C4" w:rsidRPr="00234C06" w:rsidRDefault="004919C4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>Для отдельных целевых групп населения республики организованы 8293 мероприятия, в том числе: 275 тематических занятий (игры, рассказы) в детских дошкольных учреждениях, 284 родительских собрания, 692 классных часа, 271 творческих конкурса (конкурсы рисунков, поделок, фото и др.), 61 широкомасштабных акций, 299 мероприятий в ПМСП, 100 конференций, 1273 семинар-тренинга, 73 круглых стола, 970 вечеров вопросов и ответов, 1419 спортивных мероприятий и 2612 других мероприятий с общим охватом 124802 человека.</w:t>
      </w:r>
    </w:p>
    <w:p w:rsidR="004919C4" w:rsidRPr="00234C06" w:rsidRDefault="004919C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Всего по республике в СМИ было организовано 16648 мероприятий, в том числе: 7 выступлений на телевидении, 27 публикаций в периодической печати, 12 выступлений на радиостанциях, 28 ротаций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аудиороликов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на радиостанциях, 1783 ротаций видеороликов на телевидении, 371 выступлений по радио трансляционному узлу, 389 публикаций размещены в социальных сетях, 115 информаций размещены на веб-сайтах медицинских организаций, 41 публикация на веб-сайтах Управлений здравоохранения, 12424 трансляций видеороликов на LED-мониторах, 16 выпусков наружной рекламы (светодиодные дисплей, баннеры,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, информационные стойки, 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Roll-up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 стойки и т.д.), 1086 рассылок информации посредством: SMS-сообщений через мобильную связь, социальные  сети, платежные квитанции по оплате коммунальных услуг, расклеивание информации в лифтах, подъездах жилых домов и 339 других мероприятий. </w:t>
      </w:r>
    </w:p>
    <w:p w:rsidR="004919C4" w:rsidRPr="00234C06" w:rsidRDefault="004919C4" w:rsidP="00234C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lastRenderedPageBreak/>
        <w:t>В рамках реализации Национальной программы распространено 43521 единица информационно-образовательных материалов, в том числе: 18099 буклет-</w:t>
      </w:r>
      <w:proofErr w:type="spellStart"/>
      <w:r w:rsidRPr="00234C06">
        <w:rPr>
          <w:rFonts w:ascii="Times New Roman" w:hAnsi="Times New Roman" w:cs="Times New Roman"/>
          <w:sz w:val="28"/>
          <w:szCs w:val="28"/>
        </w:rPr>
        <w:t>инфографиков</w:t>
      </w:r>
      <w:proofErr w:type="spellEnd"/>
      <w:r w:rsidRPr="00234C06">
        <w:rPr>
          <w:rFonts w:ascii="Times New Roman" w:hAnsi="Times New Roman" w:cs="Times New Roman"/>
          <w:sz w:val="28"/>
          <w:szCs w:val="28"/>
        </w:rPr>
        <w:t xml:space="preserve">, 2436 плакатов, 18496 листовок, 4490 других материалов. </w:t>
      </w:r>
    </w:p>
    <w:p w:rsidR="00761E6A" w:rsidRPr="00234C06" w:rsidRDefault="00761E6A" w:rsidP="0023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Согласно концепции Национальной программы, мероприятия проведены в целевых группах от 3 лет и старше. </w:t>
      </w:r>
    </w:p>
    <w:p w:rsidR="004919C4" w:rsidRPr="00234C06" w:rsidRDefault="004919C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3 до 6 лет в ДДУ, кабинетах здорового ребенка организовано 458 мероприятий,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6638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173 тематических занятия (игры, рассказы) с охватом 2605 детей, 51 творческих мероприятий (конкурс рисунков) с участием 714 человек, 32 спортивных мероприятия с охватом 626 человек, 48 родительских собрания с охватом 727 человек, 2 мероприятия в ПМСП с охватом 91 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103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мероприятия с охватом 977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детей</w:t>
      </w:r>
      <w:r w:rsidRPr="00234C06">
        <w:rPr>
          <w:rFonts w:ascii="Times New Roman" w:hAnsi="Times New Roman" w:cs="Times New Roman"/>
          <w:sz w:val="28"/>
          <w:szCs w:val="28"/>
        </w:rPr>
        <w:t>.</w:t>
      </w:r>
    </w:p>
    <w:p w:rsidR="004919C4" w:rsidRPr="00234C06" w:rsidRDefault="004919C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7 до 10 лет в общеобразовательных учреждениях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офлайн и онлайн формате 893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мероприятия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22720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тематических занятий (сочинения, диктанты)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1203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241 классных часов с охватом 6452 детей, 152 творческих конкурсов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2364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22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семинар-тренинга с охватом 410 детей, 201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6640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 и 119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1113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919C4" w:rsidRPr="00234C06" w:rsidRDefault="004919C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11 до 14 лет в общеобразовательных учреждениях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онлайн формате 1658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28278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тематических занятия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(сочинения, диктанты)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906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детей, 289 классных часов с охватом 7428 детей,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творческих конкурса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1002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9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широкомасштабных акций с охватом 192 человека,  259 семинар-</w:t>
      </w:r>
      <w:r w:rsidRPr="00234C06">
        <w:rPr>
          <w:rFonts w:ascii="Times New Roman" w:hAnsi="Times New Roman" w:cs="Times New Roman"/>
          <w:sz w:val="28"/>
          <w:szCs w:val="28"/>
        </w:rPr>
        <w:t xml:space="preserve">тренингов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4738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95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3753 человека и 350 других мероприятий с привлечением 3690 человек. </w:t>
      </w:r>
    </w:p>
    <w:p w:rsidR="004919C4" w:rsidRPr="00234C06" w:rsidRDefault="004919C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15 до 17 лет в общеобразовательных учреждениях, средне-специальных учебных заведениях организовано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онлайн и офлайн формате 915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охватом 20642 человека,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234C06">
        <w:rPr>
          <w:rFonts w:ascii="Times New Roman" w:hAnsi="Times New Roman" w:cs="Times New Roman"/>
          <w:sz w:val="28"/>
          <w:szCs w:val="28"/>
        </w:rPr>
        <w:t xml:space="preserve">тематических занятий (сочинения, диктанты) с охватом 115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121</w:t>
      </w:r>
      <w:r w:rsidRPr="00234C06">
        <w:rPr>
          <w:rFonts w:ascii="Times New Roman" w:hAnsi="Times New Roman" w:cs="Times New Roman"/>
          <w:sz w:val="28"/>
          <w:szCs w:val="28"/>
        </w:rPr>
        <w:t xml:space="preserve"> классных и кураторских часов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4212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творческих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321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15 широкомасштабных акций с охватом 337 человек,  286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семинаров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5832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53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диспутов и дебатов с охватом 842 человека, 41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1071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286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3689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919C4" w:rsidRPr="00234C06" w:rsidRDefault="004919C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18 до 29 лет в средне-специальных и высших учебных заведениях, рабочих коллективах проведено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в комбинированной (онлайн и офлайн) форме 1302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20478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</w:rPr>
        <w:lastRenderedPageBreak/>
        <w:t xml:space="preserve">10 классных, кураторских часов с охватом 322 человека, 14 широкомасштабных акций с охватом 405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95 мероприятия в ПМСП с охватом 2712 человека, 8</w:t>
      </w:r>
      <w:r w:rsidRPr="00234C06">
        <w:rPr>
          <w:rFonts w:ascii="Times New Roman" w:hAnsi="Times New Roman" w:cs="Times New Roman"/>
          <w:sz w:val="28"/>
          <w:szCs w:val="28"/>
        </w:rPr>
        <w:t xml:space="preserve"> конференций с участием 1167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404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семинар-тренинга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7699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спортивных мероприятий с охватом 414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621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5237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919C4" w:rsidRPr="00234C06" w:rsidRDefault="004919C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от 30 до 64 лет в организациях ПМСП,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стационарах, </w:t>
      </w:r>
      <w:r w:rsidRPr="00234C06">
        <w:rPr>
          <w:rFonts w:ascii="Times New Roman" w:hAnsi="Times New Roman" w:cs="Times New Roman"/>
          <w:sz w:val="28"/>
          <w:szCs w:val="28"/>
        </w:rPr>
        <w:t>школах здоровья, организованных коллективах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1548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мероприятия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19407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113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в организациях ПМСП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4563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18 </w:t>
      </w:r>
      <w:r w:rsidRPr="00234C06">
        <w:rPr>
          <w:rFonts w:ascii="Times New Roman" w:hAnsi="Times New Roman" w:cs="Times New Roman"/>
          <w:sz w:val="28"/>
          <w:szCs w:val="28"/>
        </w:rPr>
        <w:t xml:space="preserve">широкомасштабных акций с охватом 56 человек, 29 конференции с участием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463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19 круглых столов с участием 349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224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семинар-тренинга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4214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357 диспутов и дебатов</w:t>
      </w:r>
      <w:r w:rsidRPr="00234C06">
        <w:rPr>
          <w:rFonts w:ascii="Times New Roman" w:hAnsi="Times New Roman" w:cs="Times New Roman"/>
          <w:sz w:val="28"/>
          <w:szCs w:val="28"/>
        </w:rPr>
        <w:t xml:space="preserve">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1861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4C06">
        <w:rPr>
          <w:rFonts w:ascii="Times New Roman" w:hAnsi="Times New Roman" w:cs="Times New Roman"/>
          <w:sz w:val="28"/>
          <w:szCs w:val="28"/>
        </w:rPr>
        <w:t xml:space="preserve">и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768</w:t>
      </w:r>
      <w:r w:rsidRPr="00234C06">
        <w:rPr>
          <w:rFonts w:ascii="Times New Roman" w:hAnsi="Times New Roman" w:cs="Times New Roman"/>
          <w:sz w:val="28"/>
          <w:szCs w:val="28"/>
        </w:rPr>
        <w:t xml:space="preserve"> других мероприятий с охватом 7338 человек. </w:t>
      </w:r>
    </w:p>
    <w:p w:rsidR="004919C4" w:rsidRPr="00234C06" w:rsidRDefault="004919C4" w:rsidP="00234C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C06">
        <w:rPr>
          <w:rFonts w:ascii="Times New Roman" w:hAnsi="Times New Roman" w:cs="Times New Roman"/>
          <w:sz w:val="28"/>
          <w:szCs w:val="28"/>
        </w:rPr>
        <w:t xml:space="preserve">В целевой группе старше от 64 лет в школах пожилых людей, организациях ПМСП,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стационарах</w:t>
      </w:r>
      <w:r w:rsidRPr="00234C06">
        <w:rPr>
          <w:rFonts w:ascii="Times New Roman" w:hAnsi="Times New Roman" w:cs="Times New Roman"/>
          <w:sz w:val="28"/>
          <w:szCs w:val="28"/>
        </w:rPr>
        <w:t xml:space="preserve"> организованы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1555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с привлечением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6639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человека, в том числе: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36</w:t>
      </w:r>
      <w:r w:rsidRPr="00234C06">
        <w:rPr>
          <w:rFonts w:ascii="Times New Roman" w:hAnsi="Times New Roman" w:cs="Times New Roman"/>
          <w:sz w:val="28"/>
          <w:szCs w:val="28"/>
        </w:rPr>
        <w:t xml:space="preserve"> мероприятий в организациях ПМСП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959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Pr="00234C06">
        <w:rPr>
          <w:rFonts w:ascii="Times New Roman" w:hAnsi="Times New Roman" w:cs="Times New Roman"/>
          <w:sz w:val="28"/>
          <w:szCs w:val="28"/>
        </w:rPr>
        <w:t xml:space="preserve"> вечеров вопросов и ответов с участием 606 человек, и 360 других мероприятий с охватом </w:t>
      </w:r>
      <w:r w:rsidRPr="00234C06">
        <w:rPr>
          <w:rFonts w:ascii="Times New Roman" w:hAnsi="Times New Roman" w:cs="Times New Roman"/>
          <w:sz w:val="28"/>
          <w:szCs w:val="28"/>
          <w:lang w:val="kk-KZ"/>
        </w:rPr>
        <w:t>3466</w:t>
      </w:r>
      <w:r w:rsidRPr="00234C0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DC1A27" w:rsidRPr="00234C06" w:rsidRDefault="00DC1A27" w:rsidP="00234C0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DC1A27" w:rsidRPr="00234C06" w:rsidSect="00F20B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084"/>
    <w:multiLevelType w:val="hybridMultilevel"/>
    <w:tmpl w:val="DEF29B20"/>
    <w:lvl w:ilvl="0" w:tplc="509E21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032D5"/>
    <w:multiLevelType w:val="hybridMultilevel"/>
    <w:tmpl w:val="9F5C164E"/>
    <w:lvl w:ilvl="0" w:tplc="2C7C0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6B8"/>
    <w:multiLevelType w:val="hybridMultilevel"/>
    <w:tmpl w:val="E5A6A9EA"/>
    <w:lvl w:ilvl="0" w:tplc="DF764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DFC9406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D39CD"/>
    <w:multiLevelType w:val="multilevel"/>
    <w:tmpl w:val="39F8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9896137"/>
    <w:multiLevelType w:val="hybridMultilevel"/>
    <w:tmpl w:val="769CA996"/>
    <w:lvl w:ilvl="0" w:tplc="C874A4D8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5A69"/>
    <w:multiLevelType w:val="hybridMultilevel"/>
    <w:tmpl w:val="49B8A85E"/>
    <w:lvl w:ilvl="0" w:tplc="DF764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F764E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673B71"/>
    <w:multiLevelType w:val="hybridMultilevel"/>
    <w:tmpl w:val="A612A0D4"/>
    <w:lvl w:ilvl="0" w:tplc="274AB4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4236C"/>
    <w:multiLevelType w:val="hybridMultilevel"/>
    <w:tmpl w:val="1F4AAC6C"/>
    <w:lvl w:ilvl="0" w:tplc="DF764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F764E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F56C13"/>
    <w:multiLevelType w:val="hybridMultilevel"/>
    <w:tmpl w:val="B5FC0D4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BEB655F"/>
    <w:multiLevelType w:val="hybridMultilevel"/>
    <w:tmpl w:val="EF88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8719E"/>
    <w:multiLevelType w:val="hybridMultilevel"/>
    <w:tmpl w:val="58D2D804"/>
    <w:lvl w:ilvl="0" w:tplc="CF7C4D60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82167"/>
    <w:multiLevelType w:val="multilevel"/>
    <w:tmpl w:val="6CC8C0A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52AA7B07"/>
    <w:multiLevelType w:val="hybridMultilevel"/>
    <w:tmpl w:val="C9FC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94E48"/>
    <w:multiLevelType w:val="hybridMultilevel"/>
    <w:tmpl w:val="8EACF642"/>
    <w:lvl w:ilvl="0" w:tplc="C874A4D8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E146D3F"/>
    <w:multiLevelType w:val="hybridMultilevel"/>
    <w:tmpl w:val="B6D4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1270"/>
    <w:multiLevelType w:val="hybridMultilevel"/>
    <w:tmpl w:val="6E308F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3403BA"/>
    <w:multiLevelType w:val="hybridMultilevel"/>
    <w:tmpl w:val="7F125640"/>
    <w:lvl w:ilvl="0" w:tplc="DF764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F764E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263C3BA6">
      <w:numFmt w:val="bullet"/>
      <w:lvlText w:val="–"/>
      <w:lvlJc w:val="left"/>
      <w:pPr>
        <w:ind w:left="2869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113222"/>
    <w:multiLevelType w:val="hybridMultilevel"/>
    <w:tmpl w:val="E300346C"/>
    <w:lvl w:ilvl="0" w:tplc="DF764E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F64AF3"/>
    <w:multiLevelType w:val="hybridMultilevel"/>
    <w:tmpl w:val="9EBC3D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A7180"/>
    <w:multiLevelType w:val="hybridMultilevel"/>
    <w:tmpl w:val="16F6196A"/>
    <w:lvl w:ilvl="0" w:tplc="022A8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D74E5F"/>
    <w:multiLevelType w:val="multilevel"/>
    <w:tmpl w:val="83748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8081CE2"/>
    <w:multiLevelType w:val="hybridMultilevel"/>
    <w:tmpl w:val="7696DD00"/>
    <w:lvl w:ilvl="0" w:tplc="DF764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F764E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11"/>
  </w:num>
  <w:num w:numId="5">
    <w:abstractNumId w:val="17"/>
  </w:num>
  <w:num w:numId="6">
    <w:abstractNumId w:val="19"/>
  </w:num>
  <w:num w:numId="7">
    <w:abstractNumId w:val="8"/>
  </w:num>
  <w:num w:numId="8">
    <w:abstractNumId w:val="18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2"/>
  </w:num>
  <w:num w:numId="17">
    <w:abstractNumId w:val="1"/>
  </w:num>
  <w:num w:numId="18">
    <w:abstractNumId w:val="7"/>
  </w:num>
  <w:num w:numId="19">
    <w:abstractNumId w:val="5"/>
  </w:num>
  <w:num w:numId="20">
    <w:abstractNumId w:val="16"/>
  </w:num>
  <w:num w:numId="21">
    <w:abstractNumId w:val="21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F9"/>
    <w:rsid w:val="00012744"/>
    <w:rsid w:val="00033BA5"/>
    <w:rsid w:val="00036AEB"/>
    <w:rsid w:val="00043EB7"/>
    <w:rsid w:val="00050449"/>
    <w:rsid w:val="00052FC5"/>
    <w:rsid w:val="0006306B"/>
    <w:rsid w:val="000821D4"/>
    <w:rsid w:val="000915CC"/>
    <w:rsid w:val="000A24B0"/>
    <w:rsid w:val="000A7733"/>
    <w:rsid w:val="000C5CF8"/>
    <w:rsid w:val="000D16DE"/>
    <w:rsid w:val="000D3AF2"/>
    <w:rsid w:val="000E17E3"/>
    <w:rsid w:val="000F35F3"/>
    <w:rsid w:val="000F56BE"/>
    <w:rsid w:val="000F5A3F"/>
    <w:rsid w:val="00107645"/>
    <w:rsid w:val="00107FCA"/>
    <w:rsid w:val="00122732"/>
    <w:rsid w:val="00123220"/>
    <w:rsid w:val="00133CC5"/>
    <w:rsid w:val="001409A8"/>
    <w:rsid w:val="00144CED"/>
    <w:rsid w:val="00153769"/>
    <w:rsid w:val="001557D9"/>
    <w:rsid w:val="001572EC"/>
    <w:rsid w:val="00161DBC"/>
    <w:rsid w:val="00162575"/>
    <w:rsid w:val="001764B1"/>
    <w:rsid w:val="00180BE8"/>
    <w:rsid w:val="00184092"/>
    <w:rsid w:val="001A49A9"/>
    <w:rsid w:val="001B68EF"/>
    <w:rsid w:val="001B779C"/>
    <w:rsid w:val="001C7FC2"/>
    <w:rsid w:val="001D073B"/>
    <w:rsid w:val="001D44CA"/>
    <w:rsid w:val="001E43E3"/>
    <w:rsid w:val="001E6986"/>
    <w:rsid w:val="001F490C"/>
    <w:rsid w:val="00206488"/>
    <w:rsid w:val="00207417"/>
    <w:rsid w:val="002249A0"/>
    <w:rsid w:val="00234C06"/>
    <w:rsid w:val="00237092"/>
    <w:rsid w:val="00241318"/>
    <w:rsid w:val="00252229"/>
    <w:rsid w:val="00252754"/>
    <w:rsid w:val="002642C6"/>
    <w:rsid w:val="00264391"/>
    <w:rsid w:val="002660A4"/>
    <w:rsid w:val="00267927"/>
    <w:rsid w:val="00271265"/>
    <w:rsid w:val="00275FF3"/>
    <w:rsid w:val="002767A8"/>
    <w:rsid w:val="00286CFD"/>
    <w:rsid w:val="00287F9C"/>
    <w:rsid w:val="0029116A"/>
    <w:rsid w:val="002C6621"/>
    <w:rsid w:val="002D0945"/>
    <w:rsid w:val="002D4E72"/>
    <w:rsid w:val="002E43B0"/>
    <w:rsid w:val="002F3B68"/>
    <w:rsid w:val="002F50D4"/>
    <w:rsid w:val="002F763E"/>
    <w:rsid w:val="002F76C4"/>
    <w:rsid w:val="00300C0E"/>
    <w:rsid w:val="00306C95"/>
    <w:rsid w:val="0031117F"/>
    <w:rsid w:val="003120F5"/>
    <w:rsid w:val="003131E5"/>
    <w:rsid w:val="00321346"/>
    <w:rsid w:val="00321CF2"/>
    <w:rsid w:val="00325FE6"/>
    <w:rsid w:val="003400A6"/>
    <w:rsid w:val="00350468"/>
    <w:rsid w:val="0037156B"/>
    <w:rsid w:val="003727DE"/>
    <w:rsid w:val="00380FA9"/>
    <w:rsid w:val="003840C0"/>
    <w:rsid w:val="00393D4B"/>
    <w:rsid w:val="003941A8"/>
    <w:rsid w:val="00394955"/>
    <w:rsid w:val="003A17D5"/>
    <w:rsid w:val="003B3EB6"/>
    <w:rsid w:val="003B6FD8"/>
    <w:rsid w:val="003C1442"/>
    <w:rsid w:val="003C1A07"/>
    <w:rsid w:val="003C1CE4"/>
    <w:rsid w:val="003D2835"/>
    <w:rsid w:val="003E25CB"/>
    <w:rsid w:val="003E689A"/>
    <w:rsid w:val="003F1C94"/>
    <w:rsid w:val="003F2901"/>
    <w:rsid w:val="003F2A07"/>
    <w:rsid w:val="0040100F"/>
    <w:rsid w:val="00415990"/>
    <w:rsid w:val="00421842"/>
    <w:rsid w:val="00423060"/>
    <w:rsid w:val="0044013E"/>
    <w:rsid w:val="00442D68"/>
    <w:rsid w:val="00453947"/>
    <w:rsid w:val="00457AD6"/>
    <w:rsid w:val="00467F55"/>
    <w:rsid w:val="00482643"/>
    <w:rsid w:val="004919C4"/>
    <w:rsid w:val="00491D94"/>
    <w:rsid w:val="004B3D89"/>
    <w:rsid w:val="004B4670"/>
    <w:rsid w:val="004E009F"/>
    <w:rsid w:val="004E01FB"/>
    <w:rsid w:val="004E0EB6"/>
    <w:rsid w:val="004E3EC8"/>
    <w:rsid w:val="004E4B82"/>
    <w:rsid w:val="004F2C2F"/>
    <w:rsid w:val="004F5013"/>
    <w:rsid w:val="00502418"/>
    <w:rsid w:val="0050334E"/>
    <w:rsid w:val="0050530C"/>
    <w:rsid w:val="00505952"/>
    <w:rsid w:val="00513B54"/>
    <w:rsid w:val="00531863"/>
    <w:rsid w:val="0054271A"/>
    <w:rsid w:val="00542A04"/>
    <w:rsid w:val="00543141"/>
    <w:rsid w:val="00553188"/>
    <w:rsid w:val="00555623"/>
    <w:rsid w:val="0056621E"/>
    <w:rsid w:val="0056769D"/>
    <w:rsid w:val="005759C9"/>
    <w:rsid w:val="00582769"/>
    <w:rsid w:val="00590741"/>
    <w:rsid w:val="00590928"/>
    <w:rsid w:val="00596A57"/>
    <w:rsid w:val="005A0A57"/>
    <w:rsid w:val="005B51EA"/>
    <w:rsid w:val="005C31D4"/>
    <w:rsid w:val="005C41B7"/>
    <w:rsid w:val="005D022A"/>
    <w:rsid w:val="005D1937"/>
    <w:rsid w:val="005D3D72"/>
    <w:rsid w:val="005E282F"/>
    <w:rsid w:val="006139B1"/>
    <w:rsid w:val="0062781E"/>
    <w:rsid w:val="00630081"/>
    <w:rsid w:val="006468B4"/>
    <w:rsid w:val="006510E0"/>
    <w:rsid w:val="00653C04"/>
    <w:rsid w:val="0065468A"/>
    <w:rsid w:val="006577BC"/>
    <w:rsid w:val="00662C29"/>
    <w:rsid w:val="00670BB5"/>
    <w:rsid w:val="00671913"/>
    <w:rsid w:val="006719C3"/>
    <w:rsid w:val="00676959"/>
    <w:rsid w:val="006928A4"/>
    <w:rsid w:val="006A3C9D"/>
    <w:rsid w:val="006B1061"/>
    <w:rsid w:val="006C2215"/>
    <w:rsid w:val="006D208A"/>
    <w:rsid w:val="006D755F"/>
    <w:rsid w:val="006D7FBF"/>
    <w:rsid w:val="006E370E"/>
    <w:rsid w:val="006F3A67"/>
    <w:rsid w:val="0071052C"/>
    <w:rsid w:val="00717136"/>
    <w:rsid w:val="007235C4"/>
    <w:rsid w:val="007251DF"/>
    <w:rsid w:val="00741D81"/>
    <w:rsid w:val="0074650A"/>
    <w:rsid w:val="00761E6A"/>
    <w:rsid w:val="00763316"/>
    <w:rsid w:val="00763F91"/>
    <w:rsid w:val="007641B5"/>
    <w:rsid w:val="00764D20"/>
    <w:rsid w:val="007654A0"/>
    <w:rsid w:val="00765621"/>
    <w:rsid w:val="00767603"/>
    <w:rsid w:val="00770D2F"/>
    <w:rsid w:val="00771893"/>
    <w:rsid w:val="00772F21"/>
    <w:rsid w:val="0077450B"/>
    <w:rsid w:val="007B0D35"/>
    <w:rsid w:val="007B5C95"/>
    <w:rsid w:val="007B7816"/>
    <w:rsid w:val="007B7862"/>
    <w:rsid w:val="007C17DF"/>
    <w:rsid w:val="007C65D9"/>
    <w:rsid w:val="007E1A5C"/>
    <w:rsid w:val="007E1B3E"/>
    <w:rsid w:val="007E2BE2"/>
    <w:rsid w:val="007E7162"/>
    <w:rsid w:val="008035CE"/>
    <w:rsid w:val="00810C23"/>
    <w:rsid w:val="00811C38"/>
    <w:rsid w:val="00813230"/>
    <w:rsid w:val="00815A8E"/>
    <w:rsid w:val="008429A0"/>
    <w:rsid w:val="0084798F"/>
    <w:rsid w:val="00853689"/>
    <w:rsid w:val="008543F5"/>
    <w:rsid w:val="00857151"/>
    <w:rsid w:val="00863429"/>
    <w:rsid w:val="00870E13"/>
    <w:rsid w:val="00872AE6"/>
    <w:rsid w:val="00876191"/>
    <w:rsid w:val="00877C16"/>
    <w:rsid w:val="00881B64"/>
    <w:rsid w:val="008840FD"/>
    <w:rsid w:val="008843AA"/>
    <w:rsid w:val="00890F68"/>
    <w:rsid w:val="00893DC9"/>
    <w:rsid w:val="00895A65"/>
    <w:rsid w:val="00897E3A"/>
    <w:rsid w:val="008A02EB"/>
    <w:rsid w:val="008A1CD7"/>
    <w:rsid w:val="008A418F"/>
    <w:rsid w:val="008A495F"/>
    <w:rsid w:val="008B3730"/>
    <w:rsid w:val="008B3C38"/>
    <w:rsid w:val="008C0ACF"/>
    <w:rsid w:val="008C2679"/>
    <w:rsid w:val="008C5CDA"/>
    <w:rsid w:val="008D18F6"/>
    <w:rsid w:val="008D2848"/>
    <w:rsid w:val="008D4FBF"/>
    <w:rsid w:val="008E276A"/>
    <w:rsid w:val="008F03D9"/>
    <w:rsid w:val="009008B8"/>
    <w:rsid w:val="00902C2C"/>
    <w:rsid w:val="009041B2"/>
    <w:rsid w:val="00907941"/>
    <w:rsid w:val="00916D4C"/>
    <w:rsid w:val="00923AC9"/>
    <w:rsid w:val="009311B7"/>
    <w:rsid w:val="0094346F"/>
    <w:rsid w:val="0094682E"/>
    <w:rsid w:val="00956041"/>
    <w:rsid w:val="00956796"/>
    <w:rsid w:val="00956B6B"/>
    <w:rsid w:val="00956DD7"/>
    <w:rsid w:val="00960960"/>
    <w:rsid w:val="00961B9D"/>
    <w:rsid w:val="00963085"/>
    <w:rsid w:val="0097688F"/>
    <w:rsid w:val="00977A72"/>
    <w:rsid w:val="0098511D"/>
    <w:rsid w:val="00991A13"/>
    <w:rsid w:val="009945FC"/>
    <w:rsid w:val="009A3491"/>
    <w:rsid w:val="009B3A38"/>
    <w:rsid w:val="009D7454"/>
    <w:rsid w:val="00A02DB9"/>
    <w:rsid w:val="00A06C12"/>
    <w:rsid w:val="00A10FDD"/>
    <w:rsid w:val="00A12BD1"/>
    <w:rsid w:val="00A13C4E"/>
    <w:rsid w:val="00A1441A"/>
    <w:rsid w:val="00A24180"/>
    <w:rsid w:val="00A246AA"/>
    <w:rsid w:val="00A324CD"/>
    <w:rsid w:val="00A43D0C"/>
    <w:rsid w:val="00A44AA0"/>
    <w:rsid w:val="00A45650"/>
    <w:rsid w:val="00A4772D"/>
    <w:rsid w:val="00A601CD"/>
    <w:rsid w:val="00A84BE0"/>
    <w:rsid w:val="00A93AA0"/>
    <w:rsid w:val="00AA5A03"/>
    <w:rsid w:val="00AB23A6"/>
    <w:rsid w:val="00AB394F"/>
    <w:rsid w:val="00AC4F3E"/>
    <w:rsid w:val="00AD696F"/>
    <w:rsid w:val="00AD752F"/>
    <w:rsid w:val="00AF03B2"/>
    <w:rsid w:val="00AF4CDF"/>
    <w:rsid w:val="00B02101"/>
    <w:rsid w:val="00B025B8"/>
    <w:rsid w:val="00B030DA"/>
    <w:rsid w:val="00B17F8E"/>
    <w:rsid w:val="00B2538C"/>
    <w:rsid w:val="00B44867"/>
    <w:rsid w:val="00B47C36"/>
    <w:rsid w:val="00B50C58"/>
    <w:rsid w:val="00B579B0"/>
    <w:rsid w:val="00B57BC0"/>
    <w:rsid w:val="00B623F9"/>
    <w:rsid w:val="00B81194"/>
    <w:rsid w:val="00B81CCB"/>
    <w:rsid w:val="00B97733"/>
    <w:rsid w:val="00BA31A8"/>
    <w:rsid w:val="00BA4864"/>
    <w:rsid w:val="00BA4E76"/>
    <w:rsid w:val="00BA7F04"/>
    <w:rsid w:val="00BC2DF5"/>
    <w:rsid w:val="00BC353D"/>
    <w:rsid w:val="00BD0637"/>
    <w:rsid w:val="00BD1D89"/>
    <w:rsid w:val="00BD3E6E"/>
    <w:rsid w:val="00BD5A4D"/>
    <w:rsid w:val="00BE0BD4"/>
    <w:rsid w:val="00BE1807"/>
    <w:rsid w:val="00BE4BA6"/>
    <w:rsid w:val="00BF5E20"/>
    <w:rsid w:val="00C033C8"/>
    <w:rsid w:val="00C0419E"/>
    <w:rsid w:val="00C05E40"/>
    <w:rsid w:val="00C06B89"/>
    <w:rsid w:val="00C07557"/>
    <w:rsid w:val="00C12CC3"/>
    <w:rsid w:val="00C14430"/>
    <w:rsid w:val="00C261E9"/>
    <w:rsid w:val="00C37103"/>
    <w:rsid w:val="00C442A1"/>
    <w:rsid w:val="00C53EB6"/>
    <w:rsid w:val="00C62565"/>
    <w:rsid w:val="00C677A0"/>
    <w:rsid w:val="00C815F5"/>
    <w:rsid w:val="00C81696"/>
    <w:rsid w:val="00C82D41"/>
    <w:rsid w:val="00C86D35"/>
    <w:rsid w:val="00C8774D"/>
    <w:rsid w:val="00C93835"/>
    <w:rsid w:val="00C9529A"/>
    <w:rsid w:val="00C96FEE"/>
    <w:rsid w:val="00CA0C97"/>
    <w:rsid w:val="00CA2997"/>
    <w:rsid w:val="00CA4725"/>
    <w:rsid w:val="00CA6281"/>
    <w:rsid w:val="00CB5020"/>
    <w:rsid w:val="00CB5333"/>
    <w:rsid w:val="00CB7B69"/>
    <w:rsid w:val="00CC0544"/>
    <w:rsid w:val="00CC1C16"/>
    <w:rsid w:val="00CC1FF2"/>
    <w:rsid w:val="00CD77E9"/>
    <w:rsid w:val="00CD782D"/>
    <w:rsid w:val="00CE0758"/>
    <w:rsid w:val="00CF1ECA"/>
    <w:rsid w:val="00CF7386"/>
    <w:rsid w:val="00D0351E"/>
    <w:rsid w:val="00D054B1"/>
    <w:rsid w:val="00D06416"/>
    <w:rsid w:val="00D171E8"/>
    <w:rsid w:val="00D17330"/>
    <w:rsid w:val="00D17CEB"/>
    <w:rsid w:val="00D22DED"/>
    <w:rsid w:val="00D277BD"/>
    <w:rsid w:val="00D279B2"/>
    <w:rsid w:val="00D3182A"/>
    <w:rsid w:val="00D31F01"/>
    <w:rsid w:val="00D33CB0"/>
    <w:rsid w:val="00D4635B"/>
    <w:rsid w:val="00D520CA"/>
    <w:rsid w:val="00D57D6C"/>
    <w:rsid w:val="00D6074A"/>
    <w:rsid w:val="00D70F44"/>
    <w:rsid w:val="00D83074"/>
    <w:rsid w:val="00D83F38"/>
    <w:rsid w:val="00D958C2"/>
    <w:rsid w:val="00DA041B"/>
    <w:rsid w:val="00DA3724"/>
    <w:rsid w:val="00DA41C7"/>
    <w:rsid w:val="00DA45D4"/>
    <w:rsid w:val="00DA4601"/>
    <w:rsid w:val="00DB5C46"/>
    <w:rsid w:val="00DB6B8B"/>
    <w:rsid w:val="00DB6D01"/>
    <w:rsid w:val="00DC06B9"/>
    <w:rsid w:val="00DC1A27"/>
    <w:rsid w:val="00DC40AB"/>
    <w:rsid w:val="00DC6346"/>
    <w:rsid w:val="00DC67D6"/>
    <w:rsid w:val="00DC73CB"/>
    <w:rsid w:val="00DE20A5"/>
    <w:rsid w:val="00DE2F8C"/>
    <w:rsid w:val="00DE6FEA"/>
    <w:rsid w:val="00DF0AE1"/>
    <w:rsid w:val="00DF1936"/>
    <w:rsid w:val="00DF1ED6"/>
    <w:rsid w:val="00DF529C"/>
    <w:rsid w:val="00E000D5"/>
    <w:rsid w:val="00E15ED6"/>
    <w:rsid w:val="00E162E2"/>
    <w:rsid w:val="00E23E4E"/>
    <w:rsid w:val="00E26D1A"/>
    <w:rsid w:val="00E32E24"/>
    <w:rsid w:val="00E337CA"/>
    <w:rsid w:val="00E41795"/>
    <w:rsid w:val="00E422A1"/>
    <w:rsid w:val="00E44B16"/>
    <w:rsid w:val="00E47994"/>
    <w:rsid w:val="00E6033C"/>
    <w:rsid w:val="00E64469"/>
    <w:rsid w:val="00E73A00"/>
    <w:rsid w:val="00E73D3D"/>
    <w:rsid w:val="00E750ED"/>
    <w:rsid w:val="00EA68ED"/>
    <w:rsid w:val="00EA6F21"/>
    <w:rsid w:val="00EA71F0"/>
    <w:rsid w:val="00EC0A31"/>
    <w:rsid w:val="00EC15B3"/>
    <w:rsid w:val="00EC185C"/>
    <w:rsid w:val="00ED6E30"/>
    <w:rsid w:val="00EE081F"/>
    <w:rsid w:val="00EF223B"/>
    <w:rsid w:val="00EF6619"/>
    <w:rsid w:val="00F064D4"/>
    <w:rsid w:val="00F11C20"/>
    <w:rsid w:val="00F11F1E"/>
    <w:rsid w:val="00F17138"/>
    <w:rsid w:val="00F20B48"/>
    <w:rsid w:val="00F273D7"/>
    <w:rsid w:val="00F2788F"/>
    <w:rsid w:val="00F43126"/>
    <w:rsid w:val="00F46BE1"/>
    <w:rsid w:val="00F612D9"/>
    <w:rsid w:val="00F6630C"/>
    <w:rsid w:val="00F66926"/>
    <w:rsid w:val="00F66B0D"/>
    <w:rsid w:val="00F7663A"/>
    <w:rsid w:val="00F82950"/>
    <w:rsid w:val="00F84C27"/>
    <w:rsid w:val="00F85543"/>
    <w:rsid w:val="00F861CE"/>
    <w:rsid w:val="00F86476"/>
    <w:rsid w:val="00F935A7"/>
    <w:rsid w:val="00FA25F5"/>
    <w:rsid w:val="00FA2929"/>
    <w:rsid w:val="00FA528E"/>
    <w:rsid w:val="00FA6F93"/>
    <w:rsid w:val="00FC2703"/>
    <w:rsid w:val="00FC7C81"/>
    <w:rsid w:val="00FC7CD9"/>
    <w:rsid w:val="00FD12B6"/>
    <w:rsid w:val="00FE76B9"/>
    <w:rsid w:val="00FF5F01"/>
    <w:rsid w:val="00FF6034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B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70F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70BB5"/>
  </w:style>
  <w:style w:type="character" w:customStyle="1" w:styleId="NoSpacingChar1">
    <w:name w:val="No Spacing Char1"/>
    <w:link w:val="11"/>
    <w:uiPriority w:val="1"/>
    <w:locked/>
    <w:rsid w:val="00670BB5"/>
    <w:rPr>
      <w:lang w:eastAsia="ru-RU"/>
    </w:rPr>
  </w:style>
  <w:style w:type="paragraph" w:customStyle="1" w:styleId="11">
    <w:name w:val="Без интервала1"/>
    <w:link w:val="NoSpacingChar1"/>
    <w:uiPriority w:val="1"/>
    <w:qFormat/>
    <w:rsid w:val="00670BB5"/>
    <w:pPr>
      <w:spacing w:after="0" w:line="240" w:lineRule="auto"/>
    </w:pPr>
    <w:rPr>
      <w:lang w:eastAsia="ru-RU"/>
    </w:rPr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670BB5"/>
    <w:pPr>
      <w:ind w:left="720"/>
      <w:contextualSpacing/>
    </w:pPr>
  </w:style>
  <w:style w:type="paragraph" w:styleId="a5">
    <w:name w:val="Balloon Text"/>
    <w:basedOn w:val="a"/>
    <w:link w:val="a6"/>
    <w:unhideWhenUsed/>
    <w:rsid w:val="00EF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F223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61DBC"/>
    <w:rPr>
      <w:color w:val="0563C1" w:themeColor="hyperlink"/>
      <w:u w:val="single"/>
    </w:r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34"/>
    <w:locked/>
    <w:rsid w:val="00956041"/>
  </w:style>
  <w:style w:type="character" w:customStyle="1" w:styleId="10">
    <w:name w:val="Заголовок 1 Знак"/>
    <w:basedOn w:val="a0"/>
    <w:link w:val="1"/>
    <w:rsid w:val="00D70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35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35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jlqj4b">
    <w:name w:val="jlqj4b"/>
    <w:basedOn w:val="a0"/>
    <w:rsid w:val="00E73A00"/>
  </w:style>
  <w:style w:type="character" w:customStyle="1" w:styleId="viiyi">
    <w:name w:val="viiyi"/>
    <w:basedOn w:val="a0"/>
    <w:rsid w:val="00E73A00"/>
  </w:style>
  <w:style w:type="table" w:styleId="a8">
    <w:name w:val="Table Grid"/>
    <w:basedOn w:val="a1"/>
    <w:uiPriority w:val="59"/>
    <w:rsid w:val="0039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бя,мелкий,Айгерим,норма,Без интервала11,мой рабочий,Без интервала6,No Spacing,No Spacing1,свой,14 TNR,МОЙ СТИЛЬ,Без интеБез интервала,Без интервала111,Елжан,без интервала,исполнитель,Без интерваль,No Spacing2,Исполнитель"/>
    <w:link w:val="aa"/>
    <w:qFormat/>
    <w:rsid w:val="00C938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бя Знак,мелкий Знак,Айгерим Знак,норма Знак,Без интервала11 Знак,мой рабочий Знак,Без интервала6 Знак,No Spacing Знак,No Spacing1 Знак,свой Знак,14 TNR Знак,МОЙ СТИЛЬ Знак,Без интеБез интервала Знак,Без интервала111 Знак,Елжан Знак"/>
    <w:link w:val="a9"/>
    <w:qFormat/>
    <w:locked/>
    <w:rsid w:val="00C9383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350468"/>
  </w:style>
  <w:style w:type="paragraph" w:customStyle="1" w:styleId="ab">
    <w:name w:val="Содержимое таблицы"/>
    <w:basedOn w:val="a"/>
    <w:uiPriority w:val="99"/>
    <w:qFormat/>
    <w:rsid w:val="00050449"/>
    <w:pPr>
      <w:suppressLineNumbers/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BD5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B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70F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70BB5"/>
  </w:style>
  <w:style w:type="character" w:customStyle="1" w:styleId="NoSpacingChar1">
    <w:name w:val="No Spacing Char1"/>
    <w:link w:val="11"/>
    <w:uiPriority w:val="1"/>
    <w:locked/>
    <w:rsid w:val="00670BB5"/>
    <w:rPr>
      <w:lang w:eastAsia="ru-RU"/>
    </w:rPr>
  </w:style>
  <w:style w:type="paragraph" w:customStyle="1" w:styleId="11">
    <w:name w:val="Без интервала1"/>
    <w:link w:val="NoSpacingChar1"/>
    <w:uiPriority w:val="1"/>
    <w:qFormat/>
    <w:rsid w:val="00670BB5"/>
    <w:pPr>
      <w:spacing w:after="0" w:line="240" w:lineRule="auto"/>
    </w:pPr>
    <w:rPr>
      <w:lang w:eastAsia="ru-RU"/>
    </w:rPr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670BB5"/>
    <w:pPr>
      <w:ind w:left="720"/>
      <w:contextualSpacing/>
    </w:pPr>
  </w:style>
  <w:style w:type="paragraph" w:styleId="a5">
    <w:name w:val="Balloon Text"/>
    <w:basedOn w:val="a"/>
    <w:link w:val="a6"/>
    <w:unhideWhenUsed/>
    <w:rsid w:val="00EF2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EF223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61DBC"/>
    <w:rPr>
      <w:color w:val="0563C1" w:themeColor="hyperlink"/>
      <w:u w:val="single"/>
    </w:r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34"/>
    <w:locked/>
    <w:rsid w:val="00956041"/>
  </w:style>
  <w:style w:type="character" w:customStyle="1" w:styleId="10">
    <w:name w:val="Заголовок 1 Знак"/>
    <w:basedOn w:val="a0"/>
    <w:link w:val="1"/>
    <w:rsid w:val="00D70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35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35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jlqj4b">
    <w:name w:val="jlqj4b"/>
    <w:basedOn w:val="a0"/>
    <w:rsid w:val="00E73A00"/>
  </w:style>
  <w:style w:type="character" w:customStyle="1" w:styleId="viiyi">
    <w:name w:val="viiyi"/>
    <w:basedOn w:val="a0"/>
    <w:rsid w:val="00E73A00"/>
  </w:style>
  <w:style w:type="table" w:styleId="a8">
    <w:name w:val="Table Grid"/>
    <w:basedOn w:val="a1"/>
    <w:uiPriority w:val="59"/>
    <w:rsid w:val="0039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бя,мелкий,Айгерим,норма,Без интервала11,мой рабочий,Без интервала6,No Spacing,No Spacing1,свой,14 TNR,МОЙ СТИЛЬ,Без интеБез интервала,Без интервала111,Елжан,без интервала,исполнитель,Без интерваль,No Spacing2,Исполнитель"/>
    <w:link w:val="aa"/>
    <w:qFormat/>
    <w:rsid w:val="00C938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бя Знак,мелкий Знак,Айгерим Знак,норма Знак,Без интервала11 Знак,мой рабочий Знак,Без интервала6 Знак,No Spacing Знак,No Spacing1 Знак,свой Знак,14 TNR Знак,МОЙ СТИЛЬ Знак,Без интеБез интервала Знак,Без интервала111 Знак,Елжан Знак"/>
    <w:link w:val="a9"/>
    <w:qFormat/>
    <w:locked/>
    <w:rsid w:val="00C93835"/>
    <w:rPr>
      <w:rFonts w:ascii="Calibri" w:eastAsia="Calibri" w:hAnsi="Calibri" w:cs="Times New Roman"/>
    </w:rPr>
  </w:style>
  <w:style w:type="character" w:customStyle="1" w:styleId="layout">
    <w:name w:val="layout"/>
    <w:basedOn w:val="a0"/>
    <w:rsid w:val="00350468"/>
  </w:style>
  <w:style w:type="paragraph" w:customStyle="1" w:styleId="ab">
    <w:name w:val="Содержимое таблицы"/>
    <w:basedOn w:val="a"/>
    <w:uiPriority w:val="99"/>
    <w:qFormat/>
    <w:rsid w:val="00050449"/>
    <w:pPr>
      <w:suppressLineNumbers/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BD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DB4B-8B1E-44BF-98FF-6B669230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18</Pages>
  <Words>6495</Words>
  <Characters>37024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449</cp:revision>
  <cp:lastPrinted>2021-04-16T07:44:00Z</cp:lastPrinted>
  <dcterms:created xsi:type="dcterms:W3CDTF">2021-04-16T11:02:00Z</dcterms:created>
  <dcterms:modified xsi:type="dcterms:W3CDTF">2021-11-16T11:50:00Z</dcterms:modified>
</cp:coreProperties>
</file>