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5" w:rsidRPr="00CA7921" w:rsidRDefault="004D6B15" w:rsidP="004D6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 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Директор НЦ ПФЗОЖ МЗ РК 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 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_________________ Ж.Е. Баттакова</w:t>
      </w:r>
    </w:p>
    <w:p w:rsidR="004D6B15" w:rsidRPr="00CA7921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                      от « ____ » _____________ 2013 г.</w:t>
      </w:r>
    </w:p>
    <w:p w:rsidR="004D6B15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CA7921" w:rsidRPr="00CA7921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Медиа-план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на ию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>л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ь месяц 2013г.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499"/>
        <w:gridCol w:w="5490"/>
        <w:gridCol w:w="1632"/>
        <w:gridCol w:w="5103"/>
        <w:gridCol w:w="2551"/>
      </w:tblGrid>
      <w:tr w:rsidR="00CA7921" w:rsidRPr="00CA7921" w:rsidTr="00010390">
        <w:tc>
          <w:tcPr>
            <w:tcW w:w="499" w:type="dxa"/>
          </w:tcPr>
          <w:p w:rsidR="004D6B15" w:rsidRPr="00CA7921" w:rsidRDefault="004D6B15" w:rsidP="0001039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90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632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и дата проведения</w:t>
            </w:r>
          </w:p>
        </w:tc>
        <w:tc>
          <w:tcPr>
            <w:tcW w:w="5103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PR-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мероприятий</w:t>
            </w:r>
          </w:p>
        </w:tc>
        <w:tc>
          <w:tcPr>
            <w:tcW w:w="2551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лица</w:t>
            </w:r>
          </w:p>
        </w:tc>
      </w:tr>
      <w:tr w:rsidR="00CA7921" w:rsidRPr="00CA7921" w:rsidTr="00010390">
        <w:trPr>
          <w:trHeight w:val="240"/>
        </w:trPr>
        <w:tc>
          <w:tcPr>
            <w:tcW w:w="499" w:type="dxa"/>
            <w:vMerge w:val="restart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490" w:type="dxa"/>
            <w:vMerge w:val="restart"/>
          </w:tcPr>
          <w:p w:rsidR="004D6B15" w:rsidRPr="00CA7921" w:rsidRDefault="004D6B15" w:rsidP="00010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Проведение акции «Денсаулык жолы»</w:t>
            </w:r>
          </w:p>
        </w:tc>
        <w:tc>
          <w:tcPr>
            <w:tcW w:w="1632" w:type="dxa"/>
            <w:vMerge w:val="restart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июль</w:t>
            </w:r>
          </w:p>
        </w:tc>
        <w:tc>
          <w:tcPr>
            <w:tcW w:w="5103" w:type="dxa"/>
          </w:tcPr>
          <w:p w:rsidR="004D6B15" w:rsidRPr="00CA7921" w:rsidRDefault="004D6B15" w:rsidP="004D6B15">
            <w:pPr>
              <w:tabs>
                <w:tab w:val="left" w:pos="288"/>
                <w:tab w:val="center" w:pos="194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1.Статья в газете «Егемен Қазақстан»</w:t>
            </w:r>
          </w:p>
        </w:tc>
        <w:tc>
          <w:tcPr>
            <w:tcW w:w="2551" w:type="dxa"/>
            <w:vMerge w:val="restart"/>
          </w:tcPr>
          <w:p w:rsidR="004D6B15" w:rsidRPr="00CA7921" w:rsidRDefault="00D54EEC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Координато</w:t>
            </w:r>
            <w:r w:rsidR="004D6B15" w:rsidRPr="00CA792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ры,</w:t>
            </w:r>
          </w:p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Пресс-центр</w:t>
            </w:r>
          </w:p>
        </w:tc>
      </w:tr>
      <w:tr w:rsidR="00CA7921" w:rsidRPr="00CA7921" w:rsidTr="00010390">
        <w:trPr>
          <w:trHeight w:val="1477"/>
        </w:trPr>
        <w:tc>
          <w:tcPr>
            <w:tcW w:w="499" w:type="dxa"/>
            <w:vMerge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90" w:type="dxa"/>
            <w:vMerge/>
          </w:tcPr>
          <w:p w:rsidR="004D6B15" w:rsidRPr="00CA7921" w:rsidRDefault="004D6B15" w:rsidP="00010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Merge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4D6B15" w:rsidRPr="00CA7921" w:rsidRDefault="004D6B15" w:rsidP="0001039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94"/>
                <w:tab w:val="center" w:pos="1944"/>
              </w:tabs>
              <w:ind w:left="0" w:firstLine="6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Освещение через информационные агентства: «Интерфакс-Казахстан, «КазИнформ», «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Bnews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»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Тенгриньюс, КазТАГ, 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Zakon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kz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, Курсив.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kz</w:t>
            </w: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,  «Казахстан тудей»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94"/>
                <w:tab w:val="center" w:pos="1944"/>
              </w:tabs>
              <w:ind w:left="0" w:firstLine="6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Размещение на Веб-сайте НЦПФЗОЖ</w:t>
            </w:r>
          </w:p>
        </w:tc>
        <w:tc>
          <w:tcPr>
            <w:tcW w:w="2551" w:type="dxa"/>
            <w:vMerge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</w:tc>
      </w:tr>
      <w:tr w:rsidR="00CA7921" w:rsidRPr="00CA7921" w:rsidTr="00010390">
        <w:tc>
          <w:tcPr>
            <w:tcW w:w="499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90" w:type="dxa"/>
          </w:tcPr>
          <w:p w:rsidR="004D6B15" w:rsidRPr="00CA7921" w:rsidRDefault="004D6B15" w:rsidP="00010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Прокат видеороликов по профилактике: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алкоголя;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туберкулеза;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репродуктивное здоровье /аборт/;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гепатит В и С;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вакцинация;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планирование семьи;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ИППП;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сахарный диабет;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избыточная масса тела;</w:t>
            </w:r>
          </w:p>
          <w:p w:rsidR="004D6B15" w:rsidRPr="00CA7921" w:rsidRDefault="00CA7921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D6B15" w:rsidRPr="00CA7921">
              <w:rPr>
                <w:rFonts w:ascii="Times New Roman" w:hAnsi="Times New Roman" w:cs="Times New Roman"/>
                <w:sz w:val="26"/>
                <w:szCs w:val="26"/>
              </w:rPr>
              <w:t>кальян;</w:t>
            </w:r>
          </w:p>
          <w:p w:rsidR="004D6B15" w:rsidRPr="00CA7921" w:rsidRDefault="00CA7921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D6B15" w:rsidRPr="00CA7921">
              <w:rPr>
                <w:rFonts w:ascii="Times New Roman" w:hAnsi="Times New Roman" w:cs="Times New Roman"/>
                <w:sz w:val="26"/>
                <w:szCs w:val="26"/>
              </w:rPr>
              <w:t>горячая линия 150;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4"/>
              </w:numPr>
              <w:ind w:left="-73" w:firstLine="1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репродуктивное здоровье /тревожные признаки/;</w:t>
            </w:r>
          </w:p>
          <w:p w:rsidR="004D6B15" w:rsidRPr="00CA7921" w:rsidRDefault="00CA7921" w:rsidP="000103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D6B15" w:rsidRPr="00CA7921">
              <w:rPr>
                <w:rFonts w:ascii="Times New Roman" w:hAnsi="Times New Roman" w:cs="Times New Roman"/>
                <w:sz w:val="26"/>
                <w:szCs w:val="26"/>
              </w:rPr>
              <w:t>детский травматизм</w:t>
            </w:r>
          </w:p>
        </w:tc>
        <w:tc>
          <w:tcPr>
            <w:tcW w:w="1632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22</w:t>
            </w: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1 ию</w:t>
            </w: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</w:t>
            </w:r>
            <w:r w:rsidRPr="00CA792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D6B15" w:rsidRPr="00CA7921" w:rsidRDefault="004D6B15" w:rsidP="0001039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1. «ОРТ-Евразия»</w:t>
            </w:r>
          </w:p>
          <w:p w:rsidR="004D6B15" w:rsidRPr="00CA7921" w:rsidRDefault="004D6B15" w:rsidP="0001039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</w:p>
          <w:p w:rsidR="004D6B15" w:rsidRPr="00CA7921" w:rsidRDefault="004D6B15" w:rsidP="0001039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</w:p>
        </w:tc>
        <w:tc>
          <w:tcPr>
            <w:tcW w:w="2551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Пресс-центр</w:t>
            </w:r>
          </w:p>
        </w:tc>
      </w:tr>
      <w:tr w:rsidR="00CA7921" w:rsidRPr="00CA7921" w:rsidTr="00010390">
        <w:tc>
          <w:tcPr>
            <w:tcW w:w="499" w:type="dxa"/>
          </w:tcPr>
          <w:p w:rsidR="004D6B15" w:rsidRPr="00CA7921" w:rsidRDefault="008D0EA0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  <w:r w:rsidR="004D6B15"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90" w:type="dxa"/>
          </w:tcPr>
          <w:p w:rsidR="004D6B15" w:rsidRPr="00CA7921" w:rsidRDefault="00C01D8B" w:rsidP="00C01D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«Профилактика алкоголизма»</w:t>
            </w:r>
          </w:p>
        </w:tc>
        <w:tc>
          <w:tcPr>
            <w:tcW w:w="1632" w:type="dxa"/>
          </w:tcPr>
          <w:p w:rsidR="004D6B15" w:rsidRPr="00CA7921" w:rsidRDefault="00C01D8B" w:rsidP="00010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июль </w:t>
            </w:r>
          </w:p>
        </w:tc>
        <w:tc>
          <w:tcPr>
            <w:tcW w:w="5103" w:type="dxa"/>
          </w:tcPr>
          <w:p w:rsidR="004D6B15" w:rsidRPr="00CA7921" w:rsidRDefault="00C01D8B" w:rsidP="00961EFA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Сюжет в программе на ТВ «31 канал»</w:t>
            </w:r>
          </w:p>
        </w:tc>
        <w:tc>
          <w:tcPr>
            <w:tcW w:w="2551" w:type="dxa"/>
          </w:tcPr>
          <w:p w:rsidR="004D6B15" w:rsidRPr="00CA7921" w:rsidRDefault="00CA7921" w:rsidP="00CA79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Координаторы </w:t>
            </w:r>
            <w:r w:rsidR="00C01D8B"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Пресс-центр</w:t>
            </w:r>
          </w:p>
        </w:tc>
      </w:tr>
      <w:tr w:rsidR="00CA7921" w:rsidRPr="00CA7921" w:rsidTr="00010390">
        <w:tc>
          <w:tcPr>
            <w:tcW w:w="499" w:type="dxa"/>
          </w:tcPr>
          <w:p w:rsidR="004D6B15" w:rsidRPr="00CA7921" w:rsidRDefault="008D0EA0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bookmarkStart w:id="0" w:name="_GoBack"/>
            <w:bookmarkEnd w:id="0"/>
            <w:r w:rsidR="00961EFA"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90" w:type="dxa"/>
          </w:tcPr>
          <w:p w:rsidR="004D6B15" w:rsidRPr="00CA7921" w:rsidRDefault="00D54EEC" w:rsidP="00D54E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 функционировании  учебно-тренингового центра по технологии инновационного обучающего центра Health Edco на базе НЦПФЗОЖ. </w:t>
            </w:r>
          </w:p>
        </w:tc>
        <w:tc>
          <w:tcPr>
            <w:tcW w:w="1632" w:type="dxa"/>
          </w:tcPr>
          <w:p w:rsidR="00D54EEC" w:rsidRPr="00CA7921" w:rsidRDefault="00D54EEC" w:rsidP="00CA79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 период</w:t>
            </w:r>
          </w:p>
          <w:p w:rsidR="00D54EEC" w:rsidRPr="00CA7921" w:rsidRDefault="00D54EEC" w:rsidP="00CA79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 24 июня –</w:t>
            </w:r>
          </w:p>
          <w:p w:rsidR="004D6B15" w:rsidRPr="00CA7921" w:rsidRDefault="00D54EEC" w:rsidP="00CA79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июля</w:t>
            </w:r>
          </w:p>
        </w:tc>
        <w:tc>
          <w:tcPr>
            <w:tcW w:w="5103" w:type="dxa"/>
          </w:tcPr>
          <w:p w:rsidR="004D6B15" w:rsidRPr="00CA7921" w:rsidRDefault="00D54EEC" w:rsidP="00010390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 w:rsidRPr="00CA79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Статья в газете «ВРЕМЯ»</w:t>
            </w:r>
          </w:p>
        </w:tc>
        <w:tc>
          <w:tcPr>
            <w:tcW w:w="2551" w:type="dxa"/>
          </w:tcPr>
          <w:p w:rsidR="00D54EEC" w:rsidRPr="00CA7921" w:rsidRDefault="00D54EEC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Руководитель УТЦ</w:t>
            </w:r>
          </w:p>
          <w:p w:rsidR="004D6B15" w:rsidRPr="00CA7921" w:rsidRDefault="00D54EEC" w:rsidP="000103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Пресс-центр</w:t>
            </w:r>
          </w:p>
        </w:tc>
      </w:tr>
    </w:tbl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192571" w:rsidRPr="00CA7921" w:rsidRDefault="00192571">
      <w:pPr>
        <w:rPr>
          <w:sz w:val="26"/>
          <w:szCs w:val="26"/>
        </w:rPr>
      </w:pPr>
    </w:p>
    <w:sectPr w:rsidR="00192571" w:rsidRPr="00CA7921" w:rsidSect="004E7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D1E"/>
    <w:multiLevelType w:val="hybridMultilevel"/>
    <w:tmpl w:val="77380960"/>
    <w:lvl w:ilvl="0" w:tplc="5284F1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485D35"/>
    <w:multiLevelType w:val="hybridMultilevel"/>
    <w:tmpl w:val="4C90C46E"/>
    <w:lvl w:ilvl="0" w:tplc="2D1291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5F2271D"/>
    <w:multiLevelType w:val="hybridMultilevel"/>
    <w:tmpl w:val="570AAADC"/>
    <w:lvl w:ilvl="0" w:tplc="2222EED8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047D74"/>
    <w:multiLevelType w:val="hybridMultilevel"/>
    <w:tmpl w:val="570AAADC"/>
    <w:lvl w:ilvl="0" w:tplc="2222EED8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7"/>
    <w:rsid w:val="00044047"/>
    <w:rsid w:val="000A6A44"/>
    <w:rsid w:val="00192571"/>
    <w:rsid w:val="004D6B15"/>
    <w:rsid w:val="008D0EA0"/>
    <w:rsid w:val="00961EFA"/>
    <w:rsid w:val="00C01D8B"/>
    <w:rsid w:val="00CA7921"/>
    <w:rsid w:val="00D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Алма Жылкайдарова</cp:lastModifiedBy>
  <cp:revision>9</cp:revision>
  <cp:lastPrinted>2013-06-18T14:16:00Z</cp:lastPrinted>
  <dcterms:created xsi:type="dcterms:W3CDTF">2013-06-10T03:57:00Z</dcterms:created>
  <dcterms:modified xsi:type="dcterms:W3CDTF">2013-06-25T11:36:00Z</dcterms:modified>
</cp:coreProperties>
</file>